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EC" w:rsidRPr="001232EC" w:rsidRDefault="001232EC" w:rsidP="0012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32EC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32EC">
        <w:rPr>
          <w:rFonts w:ascii="Arial" w:hAnsi="Arial" w:cs="Arial"/>
          <w:b/>
          <w:bCs/>
          <w:sz w:val="24"/>
          <w:szCs w:val="24"/>
        </w:rPr>
        <w:t>МОКРООЛЬХОВСКОГО СЕЛЬСКОГО ПОСЕЛЕНИЯ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32EC">
        <w:rPr>
          <w:rFonts w:ascii="Arial" w:hAnsi="Arial" w:cs="Arial"/>
          <w:b/>
          <w:bCs/>
          <w:sz w:val="24"/>
          <w:szCs w:val="24"/>
        </w:rPr>
        <w:t>КОТОВСКОГО МУНИЦИПАЛЬНОГО РАЙОНА</w:t>
      </w:r>
      <w:r w:rsidRPr="001232EC">
        <w:rPr>
          <w:rFonts w:ascii="Arial" w:hAnsi="Arial" w:cs="Arial"/>
          <w:b/>
          <w:bCs/>
          <w:sz w:val="24"/>
          <w:szCs w:val="24"/>
        </w:rPr>
        <w:br/>
        <w:t xml:space="preserve"> ВОЛГОГРАДСКОЙ ОБЛАСТИ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32EC">
        <w:rPr>
          <w:rFonts w:ascii="Arial" w:hAnsi="Arial" w:cs="Arial"/>
          <w:b/>
          <w:bCs/>
          <w:sz w:val="24"/>
          <w:szCs w:val="24"/>
        </w:rPr>
        <w:t>________________________________________________________________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32EC" w:rsidRPr="001232EC" w:rsidRDefault="001232EC" w:rsidP="0012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32EC">
        <w:rPr>
          <w:rFonts w:ascii="Arial" w:hAnsi="Arial" w:cs="Arial"/>
          <w:b/>
          <w:bCs/>
          <w:sz w:val="24"/>
          <w:szCs w:val="24"/>
        </w:rPr>
        <w:t xml:space="preserve">       ПОСТАНОВЛЕНИЕ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32EC" w:rsidRPr="001232EC" w:rsidRDefault="001232EC" w:rsidP="001232EC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32EC">
        <w:rPr>
          <w:rFonts w:ascii="Arial" w:hAnsi="Arial" w:cs="Arial"/>
          <w:b/>
          <w:bCs/>
          <w:sz w:val="24"/>
          <w:szCs w:val="24"/>
        </w:rPr>
        <w:t>от 10.11.2020 г.                                     № 101</w:t>
      </w:r>
    </w:p>
    <w:p w:rsidR="001232EC" w:rsidRPr="001232EC" w:rsidRDefault="001232EC" w:rsidP="001232EC">
      <w:pPr>
        <w:spacing w:before="120"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232EC">
        <w:rPr>
          <w:rFonts w:ascii="Arial" w:hAnsi="Arial" w:cs="Arial"/>
          <w:b/>
          <w:sz w:val="24"/>
          <w:szCs w:val="24"/>
        </w:rPr>
        <w:t>Об утверждении Плана</w:t>
      </w:r>
      <w:r w:rsidRPr="001232EC">
        <w:rPr>
          <w:rFonts w:ascii="Arial" w:hAnsi="Arial" w:cs="Arial"/>
          <w:sz w:val="24"/>
          <w:szCs w:val="24"/>
        </w:rPr>
        <w:t xml:space="preserve"> </w:t>
      </w:r>
      <w:r w:rsidRPr="001232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Мокроольховского сельского поселения </w:t>
      </w:r>
      <w:r w:rsidRPr="00123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3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2021 год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 w:rsidRPr="001232EC">
        <w:rPr>
          <w:rFonts w:ascii="Arial" w:eastAsia="Times New Roman" w:hAnsi="Arial" w:cs="Arial"/>
          <w:sz w:val="24"/>
          <w:szCs w:val="24"/>
        </w:rPr>
        <w:t xml:space="preserve">        На основании</w:t>
      </w:r>
      <w:r w:rsidRPr="001232EC">
        <w:rPr>
          <w:rFonts w:ascii="Arial" w:hAnsi="Arial" w:cs="Arial"/>
          <w:sz w:val="24"/>
          <w:szCs w:val="24"/>
        </w:rPr>
        <w:t xml:space="preserve"> статей 12, 15 Жилищного кодекса Российской Федерации,  </w:t>
      </w:r>
    </w:p>
    <w:p w:rsidR="001232EC" w:rsidRPr="001232EC" w:rsidRDefault="001232EC" w:rsidP="001232EC">
      <w:pPr>
        <w:shd w:val="clear" w:color="auto" w:fill="FFFFFF"/>
        <w:tabs>
          <w:tab w:val="left" w:pos="709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1232EC">
        <w:rPr>
          <w:rFonts w:ascii="Arial" w:eastAsia="Times New Roman" w:hAnsi="Arial" w:cs="Arial"/>
          <w:sz w:val="24"/>
          <w:szCs w:val="24"/>
        </w:rPr>
        <w:t>Постановления Правительства РФ от 09.07.2016г. № 649 «О мерах по приспособлению жилых помещений и общего имущества в многоквартирном доме с учетом потребностей инвалидов», приказом комитета жилищно-коммунального хозяйства Волгоградской области от 28.11.2016г. № 459-ОД «Об утверждении положения о порядке создания и работы региональной межведомственной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Волгоградской области»</w:t>
      </w:r>
      <w:r w:rsidRPr="001232EC">
        <w:rPr>
          <w:rFonts w:ascii="Arial" w:hAnsi="Arial" w:cs="Arial"/>
          <w:sz w:val="24"/>
          <w:szCs w:val="24"/>
        </w:rPr>
        <w:t xml:space="preserve">,  </w:t>
      </w:r>
      <w:r w:rsidRPr="001232EC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Pr="001232EC">
        <w:rPr>
          <w:rFonts w:ascii="Arial" w:hAnsi="Arial" w:cs="Arial"/>
          <w:sz w:val="24"/>
          <w:szCs w:val="24"/>
        </w:rPr>
        <w:t xml:space="preserve">Мокроольховского сельского поселения </w:t>
      </w:r>
      <w:r w:rsidRPr="001232EC">
        <w:rPr>
          <w:rFonts w:ascii="Arial" w:eastAsia="Times New Roman" w:hAnsi="Arial" w:cs="Arial"/>
          <w:sz w:val="24"/>
          <w:szCs w:val="24"/>
        </w:rPr>
        <w:t xml:space="preserve">Котовского муниципального района </w:t>
      </w:r>
      <w:r w:rsidRPr="001232EC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1232EC">
        <w:rPr>
          <w:rFonts w:ascii="Arial" w:eastAsia="Times New Roman" w:hAnsi="Arial" w:cs="Arial"/>
          <w:b/>
          <w:sz w:val="24"/>
          <w:szCs w:val="24"/>
        </w:rPr>
        <w:t>постановляет</w:t>
      </w:r>
      <w:r w:rsidRPr="001232EC">
        <w:rPr>
          <w:rFonts w:ascii="Arial" w:eastAsia="Times New Roman" w:hAnsi="Arial" w:cs="Arial"/>
          <w:sz w:val="24"/>
          <w:szCs w:val="24"/>
        </w:rPr>
        <w:t>: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jc w:val="both"/>
        <w:rPr>
          <w:rFonts w:ascii="Arial" w:hAnsi="Arial" w:cs="Arial"/>
          <w:sz w:val="24"/>
          <w:szCs w:val="24"/>
        </w:rPr>
      </w:pPr>
      <w:r w:rsidRPr="001232EC">
        <w:rPr>
          <w:rFonts w:ascii="Arial" w:hAnsi="Arial" w:cs="Arial"/>
          <w:bCs/>
          <w:sz w:val="24"/>
          <w:szCs w:val="24"/>
          <w:highlight w:val="white"/>
        </w:rPr>
        <w:t>1.</w:t>
      </w:r>
      <w:r w:rsidRPr="001232EC">
        <w:rPr>
          <w:rFonts w:ascii="Arial" w:hAnsi="Arial" w:cs="Arial"/>
          <w:sz w:val="24"/>
          <w:szCs w:val="24"/>
        </w:rPr>
        <w:t xml:space="preserve">  Утвердить План мероприятий по обследованию жилых помещений инвалидов, общего имущества в многоквартирных домах, в которых проживают инвалиды,</w:t>
      </w:r>
      <w:r w:rsidRPr="001232E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1232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Мокроольховского сельского поселения </w:t>
      </w:r>
      <w:r w:rsidRPr="001232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232EC">
        <w:rPr>
          <w:rFonts w:ascii="Arial" w:eastAsia="Times New Roman" w:hAnsi="Arial" w:cs="Arial"/>
          <w:bCs/>
          <w:color w:val="000000"/>
          <w:sz w:val="24"/>
          <w:szCs w:val="24"/>
        </w:rPr>
        <w:t>на 2021 год</w:t>
      </w:r>
      <w:r w:rsidRPr="001232EC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jc w:val="both"/>
        <w:rPr>
          <w:rFonts w:ascii="Arial" w:hAnsi="Arial" w:cs="Arial"/>
          <w:bCs/>
          <w:sz w:val="24"/>
          <w:szCs w:val="24"/>
          <w:highlight w:val="white"/>
        </w:rPr>
      </w:pPr>
    </w:p>
    <w:p w:rsidR="001232EC" w:rsidRPr="001232EC" w:rsidRDefault="001232EC" w:rsidP="001232EC">
      <w:pPr>
        <w:pStyle w:val="ConsPlusNormal"/>
        <w:ind w:firstLine="0"/>
        <w:jc w:val="both"/>
        <w:rPr>
          <w:sz w:val="24"/>
          <w:szCs w:val="24"/>
        </w:rPr>
      </w:pPr>
      <w:r w:rsidRPr="001232EC">
        <w:rPr>
          <w:sz w:val="24"/>
          <w:szCs w:val="24"/>
        </w:rPr>
        <w:t>2. Настоящее постановление вступает в силу со дня его обнародования.</w:t>
      </w:r>
    </w:p>
    <w:p w:rsidR="001232EC" w:rsidRPr="001232EC" w:rsidRDefault="001232EC" w:rsidP="001232EC">
      <w:pPr>
        <w:pStyle w:val="ConsPlusNormal"/>
        <w:ind w:firstLine="0"/>
        <w:jc w:val="both"/>
        <w:rPr>
          <w:sz w:val="24"/>
          <w:szCs w:val="24"/>
        </w:rPr>
      </w:pPr>
    </w:p>
    <w:p w:rsidR="001232EC" w:rsidRPr="001232EC" w:rsidRDefault="001232EC" w:rsidP="001232EC">
      <w:pPr>
        <w:pStyle w:val="a3"/>
        <w:rPr>
          <w:rFonts w:ascii="Arial" w:hAnsi="Arial" w:cs="Arial"/>
          <w:color w:val="000000"/>
        </w:rPr>
      </w:pPr>
      <w:r w:rsidRPr="001232EC">
        <w:rPr>
          <w:rFonts w:ascii="Arial" w:hAnsi="Arial" w:cs="Arial"/>
        </w:rPr>
        <w:t xml:space="preserve">3. </w:t>
      </w:r>
      <w:r w:rsidRPr="001232EC">
        <w:rPr>
          <w:rFonts w:ascii="Arial" w:hAnsi="Arial" w:cs="Arial"/>
          <w:color w:val="000000"/>
        </w:rPr>
        <w:t>Контроль  за исполнением настоящего  постановления  оставляю за собой.</w:t>
      </w:r>
    </w:p>
    <w:p w:rsidR="001232EC" w:rsidRPr="001232EC" w:rsidRDefault="001232EC" w:rsidP="001232EC">
      <w:pPr>
        <w:pStyle w:val="ConsPlusNormal"/>
        <w:ind w:firstLine="0"/>
        <w:jc w:val="both"/>
        <w:rPr>
          <w:sz w:val="24"/>
          <w:szCs w:val="24"/>
        </w:rPr>
      </w:pP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rPr>
          <w:rFonts w:ascii="Arial" w:hAnsi="Arial" w:cs="Arial"/>
          <w:bCs/>
          <w:sz w:val="24"/>
          <w:szCs w:val="24"/>
          <w:highlight w:val="white"/>
        </w:rPr>
      </w:pPr>
      <w:r w:rsidRPr="001232EC">
        <w:rPr>
          <w:rFonts w:ascii="Arial" w:hAnsi="Arial" w:cs="Arial"/>
          <w:bCs/>
          <w:sz w:val="24"/>
          <w:szCs w:val="24"/>
          <w:highlight w:val="white"/>
        </w:rPr>
        <w:t>Глава Мокроольховского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rPr>
          <w:rFonts w:ascii="Arial" w:hAnsi="Arial" w:cs="Arial"/>
          <w:bCs/>
          <w:sz w:val="24"/>
          <w:szCs w:val="24"/>
          <w:highlight w:val="white"/>
        </w:rPr>
      </w:pPr>
      <w:r w:rsidRPr="001232EC">
        <w:rPr>
          <w:rFonts w:ascii="Arial" w:hAnsi="Arial" w:cs="Arial"/>
          <w:bCs/>
          <w:sz w:val="24"/>
          <w:szCs w:val="24"/>
          <w:highlight w:val="white"/>
        </w:rPr>
        <w:t xml:space="preserve"> сельского поселения                                   Т.Ю. Мустафаева</w:t>
      </w:r>
    </w:p>
    <w:p w:rsidR="001232EC" w:rsidRPr="001232EC" w:rsidRDefault="001232EC" w:rsidP="001232EC">
      <w:pPr>
        <w:autoSpaceDE w:val="0"/>
        <w:autoSpaceDN w:val="0"/>
        <w:adjustRightInd w:val="0"/>
        <w:spacing w:after="0" w:line="347" w:lineRule="atLeast"/>
        <w:rPr>
          <w:rFonts w:ascii="Arial" w:hAnsi="Arial" w:cs="Arial"/>
          <w:bCs/>
          <w:sz w:val="24"/>
          <w:szCs w:val="24"/>
          <w:highlight w:val="white"/>
        </w:rPr>
      </w:pPr>
    </w:p>
    <w:p w:rsidR="001232EC" w:rsidRPr="001232EC" w:rsidRDefault="001232EC" w:rsidP="001232EC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1232EC" w:rsidRPr="001232EC" w:rsidRDefault="001232EC" w:rsidP="001232EC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1232EC" w:rsidRPr="001232EC" w:rsidRDefault="001232EC" w:rsidP="001232EC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1232EC" w:rsidRPr="001232EC" w:rsidRDefault="001232EC" w:rsidP="001232EC">
      <w:pPr>
        <w:jc w:val="right"/>
        <w:rPr>
          <w:rFonts w:ascii="Arial" w:eastAsia="Times New Roman" w:hAnsi="Arial" w:cs="Arial"/>
          <w:sz w:val="24"/>
          <w:szCs w:val="24"/>
        </w:rPr>
      </w:pPr>
      <w:r w:rsidRPr="001232EC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</w:t>
      </w:r>
    </w:p>
    <w:p w:rsidR="001232EC" w:rsidRPr="001232EC" w:rsidRDefault="001232EC" w:rsidP="001232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23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 Л А Н</w:t>
      </w:r>
    </w:p>
    <w:p w:rsidR="001232EC" w:rsidRPr="001232EC" w:rsidRDefault="001232EC" w:rsidP="001232EC">
      <w:pPr>
        <w:spacing w:after="100" w:afterAutospacing="1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23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2021 год</w:t>
      </w:r>
    </w:p>
    <w:tbl>
      <w:tblPr>
        <w:tblW w:w="0" w:type="auto"/>
        <w:tblInd w:w="109" w:type="dxa"/>
        <w:tblCellMar>
          <w:left w:w="0" w:type="dxa"/>
          <w:right w:w="0" w:type="dxa"/>
        </w:tblCellMar>
        <w:tblLook w:val="04A0"/>
      </w:tblPr>
      <w:tblGrid>
        <w:gridCol w:w="698"/>
        <w:gridCol w:w="3890"/>
        <w:gridCol w:w="2102"/>
        <w:gridCol w:w="2772"/>
      </w:tblGrid>
      <w:tr w:rsidR="001232EC" w:rsidRPr="001232EC" w:rsidTr="00745E7F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232EC" w:rsidRPr="001232EC" w:rsidTr="00745E7F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1232EC" w:rsidRPr="001232EC" w:rsidRDefault="001232EC" w:rsidP="0074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 -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232EC" w:rsidRPr="001232EC" w:rsidRDefault="001232EC" w:rsidP="0074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-  со стойкими расстройствами функции слуха, сопряженными с необходимостью использования вспомогательных средств;</w:t>
            </w:r>
          </w:p>
          <w:p w:rsidR="001232EC" w:rsidRPr="001232EC" w:rsidRDefault="001232EC" w:rsidP="0074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 -  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1232EC" w:rsidRPr="001232EC" w:rsidRDefault="001232EC" w:rsidP="00745E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   -  с задержками в развитии и другими нарушениями функций организма человека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до 01.03.2021года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 xml:space="preserve">Мустафаева Т.Ю. 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232EC">
              <w:rPr>
                <w:rFonts w:ascii="Arial" w:hAnsi="Arial" w:cs="Arial"/>
                <w:sz w:val="24"/>
                <w:szCs w:val="24"/>
                <w:highlight w:val="white"/>
              </w:rPr>
              <w:t>Хорунжина</w:t>
            </w:r>
            <w:proofErr w:type="spellEnd"/>
            <w:r w:rsidRPr="001232EC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Н</w:t>
            </w:r>
            <w:r w:rsidRPr="001232EC">
              <w:rPr>
                <w:rFonts w:ascii="Arial" w:hAnsi="Arial" w:cs="Arial"/>
                <w:sz w:val="24"/>
                <w:szCs w:val="24"/>
              </w:rPr>
              <w:t>.В.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Представитель ГКУ «ЦСЗН» по Котовскому району (по согласованию)</w:t>
            </w:r>
          </w:p>
        </w:tc>
      </w:tr>
      <w:tr w:rsidR="001232EC" w:rsidRPr="001232EC" w:rsidTr="00745E7F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до 01.04.2021года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Фокин С.А.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 xml:space="preserve">Смолянский Д.А. (по </w:t>
            </w:r>
            <w:proofErr w:type="spellStart"/>
            <w:r w:rsidRPr="001232EC">
              <w:rPr>
                <w:rFonts w:ascii="Arial" w:eastAsia="Times New Roman" w:hAnsi="Arial" w:cs="Arial"/>
                <w:sz w:val="24"/>
                <w:szCs w:val="24"/>
              </w:rPr>
              <w:t>соглосованию</w:t>
            </w:r>
            <w:proofErr w:type="spellEnd"/>
            <w:r w:rsidRPr="001232E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232EC" w:rsidRPr="001232EC" w:rsidTr="00745E7F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32EC">
              <w:rPr>
                <w:rFonts w:ascii="Arial" w:hAnsi="Arial" w:cs="Arial"/>
                <w:sz w:val="24"/>
                <w:szCs w:val="24"/>
              </w:rPr>
              <w:t xml:space="preserve">Составление графика обследования жилых помещений инвалидов и общего имущества в многоквартирных домах, в </w:t>
            </w:r>
            <w:r w:rsidRPr="001232EC">
              <w:rPr>
                <w:rFonts w:ascii="Arial" w:hAnsi="Arial" w:cs="Arial"/>
                <w:sz w:val="24"/>
                <w:szCs w:val="24"/>
              </w:rPr>
              <w:lastRenderedPageBreak/>
              <w:t>которых проживают инвалиды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10.03.2021года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 xml:space="preserve">Мустафаева Т.Ю. , </w:t>
            </w:r>
            <w:r w:rsidRPr="001232EC">
              <w:rPr>
                <w:rFonts w:ascii="Arial" w:eastAsia="Times New Roman" w:hAnsi="Arial" w:cs="Arial"/>
                <w:sz w:val="24"/>
                <w:szCs w:val="24"/>
              </w:rPr>
              <w:br/>
              <w:t>Николаенко М.А.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32EC" w:rsidRPr="001232EC" w:rsidTr="00745E7F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по форме утвержденной Министерством строительства и </w:t>
            </w:r>
            <w:proofErr w:type="spellStart"/>
            <w:r w:rsidRPr="001232EC">
              <w:rPr>
                <w:rFonts w:ascii="Arial" w:eastAsia="Times New Roman" w:hAnsi="Arial" w:cs="Arial"/>
                <w:sz w:val="24"/>
                <w:szCs w:val="24"/>
              </w:rPr>
              <w:t>жилищно</w:t>
            </w:r>
            <w:proofErr w:type="spellEnd"/>
            <w:r w:rsidRPr="001232EC">
              <w:rPr>
                <w:rFonts w:ascii="Arial" w:eastAsia="Times New Roman" w:hAnsi="Arial" w:cs="Arial"/>
                <w:sz w:val="24"/>
                <w:szCs w:val="24"/>
              </w:rPr>
              <w:t>- коммунального хозяйства РФ по категориям инвалидов: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  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    со стойкими расстройствами функции слуха, сопряженными с необходимостью использования вспомогательных средств;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   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      с задержками в развитии и другими нарушениями функций организма человека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 xml:space="preserve">   Июнь, ноябрь 2021 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32EC">
              <w:rPr>
                <w:rFonts w:ascii="Arial" w:hAnsi="Arial" w:cs="Arial"/>
                <w:sz w:val="24"/>
                <w:szCs w:val="24"/>
              </w:rPr>
              <w:t>Муниципальная комиссии по обследованию жилых помещений инвалидов</w:t>
            </w:r>
            <w:r w:rsidRPr="001232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232EC" w:rsidRPr="001232EC" w:rsidTr="00745E7F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Заседание муниципальной комиссии  и подведение итогов обследования: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 xml:space="preserve">       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</w:t>
            </w:r>
            <w:r w:rsidRPr="001232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котором проживает инвалид</w:t>
            </w:r>
          </w:p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Июнь 2021 года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hAnsi="Arial" w:cs="Arial"/>
                <w:sz w:val="24"/>
                <w:szCs w:val="24"/>
              </w:rPr>
              <w:t>Муниципальная комиссии по обследованию жилых помещений инвалидов</w:t>
            </w: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232EC" w:rsidRPr="001232EC" w:rsidTr="00745E7F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Составление заключения муниципальной комиссии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2EC" w:rsidRPr="001232EC" w:rsidRDefault="001232EC" w:rsidP="00745E7F">
            <w:pPr>
              <w:spacing w:before="100" w:beforeAutospacing="1" w:after="100" w:afterAutospacing="1" w:line="240" w:lineRule="auto"/>
              <w:ind w:left="-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32EC">
              <w:rPr>
                <w:rFonts w:ascii="Arial" w:hAnsi="Arial" w:cs="Arial"/>
                <w:sz w:val="24"/>
                <w:szCs w:val="24"/>
              </w:rPr>
              <w:t>Муниципальная комиссии по обследованию жилых помещений инвалидов</w:t>
            </w:r>
            <w:r w:rsidRPr="001232EC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</w:p>
        </w:tc>
      </w:tr>
    </w:tbl>
    <w:p w:rsidR="001232EC" w:rsidRPr="001232EC" w:rsidRDefault="001232EC" w:rsidP="001232EC">
      <w:pPr>
        <w:spacing w:before="100" w:beforeAutospacing="1" w:after="100" w:afterAutospacing="1" w:line="240" w:lineRule="atLeast"/>
        <w:ind w:left="709" w:hanging="709"/>
        <w:rPr>
          <w:rFonts w:ascii="Arial" w:eastAsia="Times New Roman" w:hAnsi="Arial" w:cs="Arial"/>
          <w:color w:val="000000"/>
          <w:sz w:val="24"/>
          <w:szCs w:val="24"/>
        </w:rPr>
      </w:pPr>
      <w:r w:rsidRPr="001232EC">
        <w:rPr>
          <w:rFonts w:ascii="Arial" w:eastAsia="Times New Roman" w:hAnsi="Arial" w:cs="Arial"/>
          <w:color w:val="000000"/>
          <w:sz w:val="24"/>
          <w:szCs w:val="24"/>
        </w:rPr>
        <w:t>              </w:t>
      </w:r>
      <w:r w:rsidRPr="001232EC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</w:t>
      </w:r>
    </w:p>
    <w:p w:rsidR="00D60440" w:rsidRPr="001232EC" w:rsidRDefault="00D60440">
      <w:pPr>
        <w:rPr>
          <w:rFonts w:ascii="Arial" w:hAnsi="Arial" w:cs="Arial"/>
          <w:sz w:val="24"/>
          <w:szCs w:val="24"/>
        </w:rPr>
      </w:pPr>
    </w:p>
    <w:sectPr w:rsidR="00D60440" w:rsidRPr="001232EC" w:rsidSect="001C2C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32EC"/>
    <w:rsid w:val="001232EC"/>
    <w:rsid w:val="00272E56"/>
    <w:rsid w:val="00D60440"/>
    <w:rsid w:val="00F4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E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2E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232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2020-12-04T06:46:00Z</dcterms:created>
  <dcterms:modified xsi:type="dcterms:W3CDTF">2020-12-04T06:48:00Z</dcterms:modified>
</cp:coreProperties>
</file>