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44" w:rsidRPr="000C7E47" w:rsidRDefault="00384144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C7E47">
        <w:rPr>
          <w:rFonts w:ascii="Arial" w:hAnsi="Arial" w:cs="Arial"/>
          <w:b/>
          <w:sz w:val="24"/>
          <w:szCs w:val="24"/>
        </w:rPr>
        <w:t>АДМИНИСТРАЦИЯ</w:t>
      </w:r>
    </w:p>
    <w:p w:rsidR="00384144" w:rsidRPr="000C7E47" w:rsidRDefault="00384144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МОКРООЛЬХОВСКОГО СЕЛЬСКОГО ПОСЕЛЕНИЯ</w:t>
      </w:r>
    </w:p>
    <w:p w:rsidR="00384144" w:rsidRPr="000C7E47" w:rsidRDefault="00384144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384144" w:rsidRPr="000C7E47" w:rsidRDefault="00384144" w:rsidP="0038414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84144" w:rsidRPr="000C7E47" w:rsidRDefault="00384144" w:rsidP="0038414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7E47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384144" w:rsidRPr="000C7E47" w:rsidRDefault="00384144" w:rsidP="00384144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C7E47">
        <w:rPr>
          <w:rFonts w:ascii="Arial" w:eastAsia="Calibri" w:hAnsi="Arial" w:cs="Arial"/>
          <w:b/>
          <w:sz w:val="24"/>
          <w:szCs w:val="24"/>
        </w:rPr>
        <w:t>от 23 декабря 2022 года                                                                                              № 106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 xml:space="preserve">         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"</w:t>
      </w:r>
      <w:r w:rsidRPr="000C7E47">
        <w:rPr>
          <w:rFonts w:ascii="Arial" w:hAnsi="Arial" w:cs="Arial"/>
          <w:b/>
          <w:bCs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b/>
          <w:sz w:val="24"/>
          <w:szCs w:val="24"/>
        </w:rPr>
        <w:t>"</w:t>
      </w: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C7E47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0C7E4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C7E47">
        <w:rPr>
          <w:rFonts w:ascii="Arial" w:eastAsia="Calibri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Pr="000C7E47">
        <w:rPr>
          <w:rFonts w:ascii="Arial" w:eastAsia="Calibri" w:hAnsi="Arial" w:cs="Arial"/>
          <w:sz w:val="24"/>
          <w:szCs w:val="24"/>
        </w:rPr>
        <w:t xml:space="preserve">, администрация </w:t>
      </w:r>
      <w:r w:rsidRPr="000C7E47">
        <w:rPr>
          <w:rFonts w:ascii="Arial" w:eastAsia="Calibri" w:hAnsi="Arial" w:cs="Arial"/>
          <w:bCs/>
          <w:iCs/>
          <w:sz w:val="24"/>
          <w:szCs w:val="24"/>
        </w:rPr>
        <w:t xml:space="preserve">Мокроольховского сельского поселения </w:t>
      </w:r>
      <w:r w:rsidRPr="000C7E47">
        <w:rPr>
          <w:rFonts w:ascii="Arial" w:eastAsia="Calibri" w:hAnsi="Arial" w:cs="Arial"/>
          <w:b/>
          <w:spacing w:val="30"/>
          <w:sz w:val="24"/>
          <w:szCs w:val="24"/>
        </w:rPr>
        <w:t>постановляет</w:t>
      </w:r>
      <w:r w:rsidRPr="000C7E47">
        <w:rPr>
          <w:rFonts w:ascii="Arial" w:eastAsia="Calibri" w:hAnsi="Arial" w:cs="Arial"/>
          <w:sz w:val="24"/>
          <w:szCs w:val="24"/>
        </w:rPr>
        <w:t>: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1. Утвердить в новой редакции прилагаемый административный регламент предоставления муниципальной услуги "</w:t>
      </w:r>
      <w:r w:rsidRPr="000C7E47">
        <w:rPr>
          <w:rFonts w:ascii="Arial" w:hAnsi="Arial" w:cs="Arial"/>
          <w:bCs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sz w:val="24"/>
          <w:szCs w:val="24"/>
        </w:rPr>
        <w:t>".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 Признать утратившими силу: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Постановление № 24 от 30.03.2015 г. «</w:t>
      </w:r>
      <w:r w:rsidRPr="000C7E47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  муниципальной услуги  «Организация деятельности культурно-досуговых учреждений по проведению мероприятий»;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Постановление № 54 от 18.05.2015 г. «О внесении дополнений в Постановление № 24 от 30.03.2015 года «Об утверждении административного регламента предоставления муниципальной услуги «Организация деятельности культурно-досуговых учреждений по проведению мероприятий»;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Постановление № 115 от 05.11.2015 г. «</w:t>
      </w:r>
      <w:r w:rsidRPr="000C7E47">
        <w:rPr>
          <w:rFonts w:ascii="Arial" w:hAnsi="Arial" w:cs="Arial"/>
          <w:bCs/>
          <w:sz w:val="24"/>
          <w:szCs w:val="24"/>
        </w:rPr>
        <w:t>О внесении дополнений и изменений в постановление № 24 от 30.03.2015 года «Об утверждении административного регламента предоставления муниципальной услуги «Организация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sz w:val="24"/>
          <w:szCs w:val="24"/>
        </w:rPr>
        <w:t>»;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Постановление № 90 от 01.11.2017 г. «О внесении изменений в Постановление № </w:t>
      </w:r>
      <w:r w:rsidRPr="000C7E47">
        <w:rPr>
          <w:rFonts w:ascii="Arial" w:hAnsi="Arial" w:cs="Arial"/>
          <w:bCs/>
          <w:sz w:val="24"/>
          <w:szCs w:val="24"/>
        </w:rPr>
        <w:t>24</w:t>
      </w:r>
      <w:r w:rsidRPr="000C7E47">
        <w:rPr>
          <w:rFonts w:ascii="Arial" w:hAnsi="Arial" w:cs="Arial"/>
          <w:sz w:val="24"/>
          <w:szCs w:val="24"/>
        </w:rPr>
        <w:t xml:space="preserve"> </w:t>
      </w:r>
      <w:r w:rsidRPr="000C7E47">
        <w:rPr>
          <w:rFonts w:ascii="Arial" w:hAnsi="Arial" w:cs="Arial"/>
          <w:bCs/>
          <w:sz w:val="24"/>
          <w:szCs w:val="24"/>
        </w:rPr>
        <w:t>от 30.03.2015 года</w:t>
      </w:r>
      <w:r w:rsidRPr="000C7E47">
        <w:rPr>
          <w:rFonts w:ascii="Arial" w:hAnsi="Arial" w:cs="Arial"/>
          <w:sz w:val="24"/>
          <w:szCs w:val="24"/>
        </w:rPr>
        <w:t xml:space="preserve"> «</w:t>
      </w:r>
      <w:r w:rsidRPr="000C7E47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«Организация деятельности культурно-досуговых учреждений по проведению мероприятий»;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Постановление № 90 от 12.11.2018 г. «О внесении дополнений в постановление № 24 от 30.03.2015 г. «Об утверждении административного регламента предоставления муниципальной услуги </w:t>
      </w:r>
      <w:r w:rsidRPr="000C7E47">
        <w:rPr>
          <w:rFonts w:ascii="Arial" w:hAnsi="Arial" w:cs="Arial"/>
          <w:bCs/>
          <w:sz w:val="24"/>
          <w:szCs w:val="24"/>
        </w:rPr>
        <w:t>«</w:t>
      </w:r>
      <w:r w:rsidRPr="000C7E47">
        <w:rPr>
          <w:rFonts w:ascii="Arial" w:hAnsi="Arial" w:cs="Arial"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bCs/>
          <w:sz w:val="24"/>
          <w:szCs w:val="24"/>
        </w:rPr>
        <w:t>».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3. </w:t>
      </w:r>
      <w:r w:rsidRPr="000C7E47">
        <w:rPr>
          <w:rFonts w:ascii="Arial" w:eastAsia="Calibri" w:hAnsi="Arial" w:cs="Arial"/>
          <w:sz w:val="24"/>
          <w:szCs w:val="24"/>
        </w:rPr>
        <w:t xml:space="preserve">Разместить, настоящее постановление на официальном сайте администрации </w:t>
      </w:r>
      <w:r w:rsidRPr="000C7E47">
        <w:rPr>
          <w:rFonts w:ascii="Arial" w:eastAsia="Calibri" w:hAnsi="Arial" w:cs="Arial"/>
          <w:bCs/>
          <w:sz w:val="24"/>
          <w:szCs w:val="24"/>
        </w:rPr>
        <w:t>Мокроольховского</w:t>
      </w:r>
      <w:r w:rsidRPr="000C7E47">
        <w:rPr>
          <w:rFonts w:ascii="Arial" w:eastAsia="Calibri" w:hAnsi="Arial" w:cs="Arial"/>
          <w:bCs/>
          <w:iCs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0C7E47">
        <w:rPr>
          <w:rFonts w:ascii="Arial" w:eastAsia="Calibri" w:hAnsi="Arial" w:cs="Arial"/>
          <w:sz w:val="24"/>
          <w:szCs w:val="24"/>
        </w:rPr>
        <w:t xml:space="preserve"> и </w:t>
      </w:r>
      <w:r w:rsidRPr="000C7E47">
        <w:rPr>
          <w:rFonts w:ascii="Arial" w:eastAsia="Calibri" w:hAnsi="Arial" w:cs="Arial"/>
          <w:color w:val="272727"/>
          <w:sz w:val="24"/>
          <w:szCs w:val="24"/>
        </w:rPr>
        <w:t>в региональном реестре государственных и муниципальных услуг (функций) в сети Интернет</w:t>
      </w:r>
      <w:r w:rsidRPr="000C7E47">
        <w:rPr>
          <w:rFonts w:ascii="Arial" w:eastAsia="Calibri" w:hAnsi="Arial" w:cs="Arial"/>
          <w:sz w:val="24"/>
          <w:szCs w:val="24"/>
        </w:rPr>
        <w:t>.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C7E47">
        <w:rPr>
          <w:rFonts w:ascii="Arial" w:eastAsia="Calibri" w:hAnsi="Arial" w:cs="Arial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384144" w:rsidRPr="000C7E47" w:rsidRDefault="00384144" w:rsidP="00384144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0C7E47">
        <w:rPr>
          <w:rFonts w:ascii="Arial" w:eastAsia="Calibri" w:hAnsi="Arial" w:cs="Arial"/>
          <w:sz w:val="24"/>
          <w:szCs w:val="24"/>
        </w:rPr>
        <w:t>5. Контроль, за исполнением настоящего постановления оставляю за собой.</w:t>
      </w:r>
    </w:p>
    <w:p w:rsidR="00384144" w:rsidRPr="000C7E47" w:rsidRDefault="00384144" w:rsidP="00384144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C7E47">
        <w:rPr>
          <w:rFonts w:ascii="Arial" w:eastAsia="Calibri" w:hAnsi="Arial" w:cs="Arial"/>
          <w:sz w:val="24"/>
          <w:szCs w:val="24"/>
        </w:rPr>
        <w:t xml:space="preserve">Глава </w:t>
      </w:r>
      <w:r w:rsidRPr="000C7E47">
        <w:rPr>
          <w:rFonts w:ascii="Arial" w:eastAsia="Calibri" w:hAnsi="Arial" w:cs="Arial"/>
          <w:bCs/>
          <w:iCs/>
          <w:sz w:val="24"/>
          <w:szCs w:val="24"/>
        </w:rPr>
        <w:t>Мокроольховского</w:t>
      </w:r>
      <w:r w:rsidRPr="000C7E47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384144" w:rsidRPr="000C7E47" w:rsidRDefault="00384144" w:rsidP="00384144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7E47">
        <w:rPr>
          <w:rFonts w:ascii="Arial" w:eastAsia="Calibri" w:hAnsi="Arial" w:cs="Arial"/>
          <w:iCs/>
          <w:sz w:val="24"/>
          <w:szCs w:val="24"/>
        </w:rPr>
        <w:t>сельского поселения                                                                          Т.Ю. Мустафаева</w:t>
      </w: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постановлением </w:t>
      </w:r>
      <w:r w:rsidRPr="000C7E47">
        <w:rPr>
          <w:rFonts w:ascii="Arial" w:hAnsi="Arial" w:cs="Arial"/>
          <w:iCs/>
          <w:sz w:val="24"/>
          <w:szCs w:val="24"/>
        </w:rPr>
        <w:t xml:space="preserve">администрации 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0C7E47">
        <w:rPr>
          <w:rFonts w:ascii="Arial" w:hAnsi="Arial" w:cs="Arial"/>
          <w:iCs/>
          <w:sz w:val="24"/>
          <w:szCs w:val="24"/>
        </w:rPr>
        <w:t>Мокроольховского сельского поселения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от 23.12.2022 г. № 106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7E47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7E47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"</w:t>
      </w:r>
      <w:r w:rsidRPr="000C7E47">
        <w:rPr>
          <w:rFonts w:ascii="Arial" w:hAnsi="Arial" w:cs="Arial"/>
          <w:b/>
          <w:bCs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b/>
          <w:sz w:val="24"/>
          <w:szCs w:val="24"/>
        </w:rPr>
        <w:t>"</w:t>
      </w:r>
    </w:p>
    <w:p w:rsidR="00384144" w:rsidRPr="000C7E47" w:rsidRDefault="00384144" w:rsidP="003841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0C00"/>
          <w:sz w:val="24"/>
          <w:szCs w:val="24"/>
        </w:rPr>
      </w:pPr>
    </w:p>
    <w:p w:rsidR="00384144" w:rsidRPr="000C7E47" w:rsidRDefault="00384144" w:rsidP="003841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C7E47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384144" w:rsidRPr="000C7E47" w:rsidRDefault="00384144" w:rsidP="00384144">
      <w:pPr>
        <w:widowControl w:val="0"/>
        <w:autoSpaceDE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1.1. Предмет регулирования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r w:rsidRPr="000C7E47">
        <w:rPr>
          <w:rFonts w:ascii="Arial" w:hAnsi="Arial" w:cs="Arial"/>
          <w:bCs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0C7E47">
        <w:rPr>
          <w:rFonts w:ascii="Arial" w:hAnsi="Arial" w:cs="Arial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лиц.</w:t>
      </w:r>
    </w:p>
    <w:p w:rsidR="00384144" w:rsidRPr="000C7E47" w:rsidRDefault="00384144" w:rsidP="0038414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1.2. </w:t>
      </w:r>
      <w:r w:rsidRPr="000C7E47">
        <w:rPr>
          <w:rFonts w:ascii="Arial" w:hAnsi="Arial" w:cs="Arial"/>
          <w:bCs/>
          <w:sz w:val="24"/>
          <w:szCs w:val="24"/>
        </w:rPr>
        <w:t>Сведения о заявителях.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</w:t>
      </w:r>
      <w:r w:rsidRPr="000C7E47">
        <w:rPr>
          <w:rFonts w:ascii="Arial" w:hAnsi="Arial" w:cs="Arial"/>
          <w:bCs/>
          <w:iCs/>
          <w:sz w:val="24"/>
          <w:szCs w:val="24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0C7E47">
        <w:rPr>
          <w:rFonts w:ascii="Arial" w:hAnsi="Arial" w:cs="Arial"/>
          <w:sz w:val="24"/>
          <w:szCs w:val="24"/>
        </w:rPr>
        <w:t>, организаций, участвующих в предоставлении муниципальной услуги, МКУК «Центр досуга и библиотечного обслуживания» Мокроольховского сельского поселения (далее – МКУК «ЦД И БО»):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0C7E47">
        <w:rPr>
          <w:rFonts w:ascii="Arial" w:hAnsi="Arial" w:cs="Arial"/>
          <w:bCs/>
          <w:iCs/>
          <w:sz w:val="24"/>
          <w:szCs w:val="24"/>
        </w:rPr>
        <w:t>Администрация</w:t>
      </w:r>
      <w:r w:rsidRPr="000C7E4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C7E47">
        <w:rPr>
          <w:rFonts w:ascii="Arial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0C7E47">
        <w:rPr>
          <w:rFonts w:ascii="Arial" w:hAnsi="Arial" w:cs="Arial"/>
          <w:bCs/>
          <w:iCs/>
          <w:sz w:val="24"/>
          <w:szCs w:val="24"/>
        </w:rPr>
        <w:t>понедельник – пятница с 08:00 до 16:00, перерыв на обед с 12:00 до 13:00, суббота и воскресенье – выходной.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0C7E47">
        <w:rPr>
          <w:rFonts w:ascii="Arial" w:hAnsi="Arial" w:cs="Arial"/>
          <w:bCs/>
          <w:iCs/>
          <w:sz w:val="24"/>
          <w:szCs w:val="24"/>
        </w:rPr>
        <w:t>МКУК «ЦД И БО»</w:t>
      </w:r>
      <w:r w:rsidRPr="000C7E4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C7E47">
        <w:rPr>
          <w:rFonts w:ascii="Arial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0C7E47">
        <w:rPr>
          <w:rFonts w:ascii="Arial" w:hAnsi="Arial" w:cs="Arial"/>
          <w:bCs/>
          <w:iCs/>
          <w:sz w:val="24"/>
          <w:szCs w:val="24"/>
        </w:rPr>
        <w:t>понедельник – пятница с 09:00 до 12:00, без обеда, суббота и воскресенье – выходной.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непосредственно в </w:t>
      </w:r>
      <w:r w:rsidRPr="000C7E47">
        <w:rPr>
          <w:rFonts w:ascii="Arial" w:hAnsi="Arial" w:cs="Arial"/>
          <w:bCs/>
          <w:iCs/>
          <w:sz w:val="24"/>
          <w:szCs w:val="24"/>
        </w:rPr>
        <w:t>МКУК «ЦД И БО» Мокроольховского сельского поселения</w:t>
      </w:r>
      <w:r w:rsidRPr="000C7E47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должностными лицами </w:t>
      </w:r>
      <w:r w:rsidRPr="000C7E47">
        <w:rPr>
          <w:rFonts w:ascii="Arial" w:hAnsi="Arial" w:cs="Arial"/>
          <w:bCs/>
          <w:iCs/>
          <w:sz w:val="24"/>
          <w:szCs w:val="24"/>
        </w:rPr>
        <w:t>МКУК «ЦД И БО» Мокроольховского сельского поселения</w:t>
      </w:r>
      <w:r w:rsidRPr="000C7E47">
        <w:rPr>
          <w:rFonts w:ascii="Arial" w:hAnsi="Arial" w:cs="Arial"/>
          <w:sz w:val="24"/>
          <w:szCs w:val="24"/>
        </w:rPr>
        <w:t>);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по почте, в том числе электронной (</w:t>
      </w:r>
      <w:r w:rsidRPr="000C7E47">
        <w:rPr>
          <w:rFonts w:ascii="Arial" w:hAnsi="Arial" w:cs="Arial"/>
          <w:bCs/>
          <w:iCs/>
          <w:sz w:val="24"/>
          <w:szCs w:val="24"/>
          <w:lang w:val="en-US"/>
        </w:rPr>
        <w:t>m</w:t>
      </w:r>
      <w:r w:rsidRPr="000C7E47">
        <w:rPr>
          <w:rFonts w:ascii="Arial" w:hAnsi="Arial" w:cs="Arial"/>
          <w:bCs/>
          <w:iCs/>
          <w:sz w:val="24"/>
          <w:szCs w:val="24"/>
        </w:rPr>
        <w:t>-</w:t>
      </w:r>
      <w:r w:rsidRPr="000C7E47">
        <w:rPr>
          <w:rFonts w:ascii="Arial" w:hAnsi="Arial" w:cs="Arial"/>
          <w:bCs/>
          <w:iCs/>
          <w:sz w:val="24"/>
          <w:szCs w:val="24"/>
          <w:lang w:val="en-US"/>
        </w:rPr>
        <w:t>olhovka</w:t>
      </w:r>
      <w:r w:rsidRPr="000C7E47">
        <w:rPr>
          <w:rFonts w:ascii="Arial" w:hAnsi="Arial" w:cs="Arial"/>
          <w:bCs/>
          <w:iCs/>
          <w:sz w:val="24"/>
          <w:szCs w:val="24"/>
        </w:rPr>
        <w:t>@</w:t>
      </w:r>
      <w:proofErr w:type="spellStart"/>
      <w:r w:rsidRPr="000C7E47">
        <w:rPr>
          <w:rFonts w:ascii="Arial" w:hAnsi="Arial" w:cs="Arial"/>
          <w:bCs/>
          <w:iCs/>
          <w:sz w:val="24"/>
          <w:szCs w:val="24"/>
        </w:rPr>
        <w:t>rambler.ru</w:t>
      </w:r>
      <w:proofErr w:type="spellEnd"/>
      <w:r w:rsidRPr="000C7E47">
        <w:rPr>
          <w:rFonts w:ascii="Arial" w:hAnsi="Arial" w:cs="Arial"/>
          <w:sz w:val="24"/>
          <w:szCs w:val="24"/>
        </w:rPr>
        <w:t xml:space="preserve">), </w:t>
      </w:r>
      <w:r w:rsidRPr="000C7E47">
        <w:rPr>
          <w:rFonts w:ascii="Arial" w:hAnsi="Arial" w:cs="Arial"/>
          <w:sz w:val="24"/>
          <w:szCs w:val="24"/>
        </w:rPr>
        <w:br/>
        <w:t>в случае письменного обращения заявителя;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Pr="000C7E47">
        <w:rPr>
          <w:rFonts w:ascii="Arial" w:hAnsi="Arial" w:cs="Arial"/>
          <w:bCs/>
          <w:iCs/>
          <w:sz w:val="24"/>
          <w:szCs w:val="24"/>
        </w:rPr>
        <w:t>администрации Мокроольховского сельского поселения</w:t>
      </w:r>
      <w:r w:rsidRPr="000C7E47">
        <w:rPr>
          <w:rFonts w:ascii="Arial" w:hAnsi="Arial" w:cs="Arial"/>
          <w:sz w:val="24"/>
          <w:szCs w:val="24"/>
        </w:rPr>
        <w:t xml:space="preserve"> (</w:t>
      </w:r>
      <w:r w:rsidRPr="000C7E47">
        <w:rPr>
          <w:rFonts w:ascii="Arial" w:hAnsi="Arial" w:cs="Arial"/>
          <w:bCs/>
          <w:iCs/>
          <w:sz w:val="24"/>
          <w:szCs w:val="24"/>
          <w:lang w:val="en-US"/>
        </w:rPr>
        <w:t>http</w:t>
      </w:r>
      <w:r w:rsidRPr="000C7E47">
        <w:rPr>
          <w:rFonts w:ascii="Arial" w:hAnsi="Arial" w:cs="Arial"/>
          <w:bCs/>
          <w:iCs/>
          <w:sz w:val="24"/>
          <w:szCs w:val="24"/>
        </w:rPr>
        <w:t>://мокроольховское34.рф/</w:t>
      </w:r>
      <w:r w:rsidRPr="000C7E47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0C7E47">
        <w:rPr>
          <w:rFonts w:ascii="Arial" w:hAnsi="Arial" w:cs="Arial"/>
          <w:sz w:val="24"/>
          <w:szCs w:val="24"/>
          <w:lang w:val="en-US"/>
        </w:rPr>
        <w:t>www</w:t>
      </w:r>
      <w:r w:rsidRPr="000C7E47">
        <w:rPr>
          <w:rFonts w:ascii="Arial" w:hAnsi="Arial" w:cs="Arial"/>
          <w:sz w:val="24"/>
          <w:szCs w:val="24"/>
        </w:rPr>
        <w:t>.</w:t>
      </w:r>
      <w:proofErr w:type="spellStart"/>
      <w:r w:rsidRPr="000C7E4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0C7E47">
        <w:rPr>
          <w:rFonts w:ascii="Arial" w:hAnsi="Arial" w:cs="Arial"/>
          <w:sz w:val="24"/>
          <w:szCs w:val="24"/>
        </w:rPr>
        <w:t>.</w:t>
      </w:r>
      <w:r w:rsidRPr="000C7E47">
        <w:rPr>
          <w:rFonts w:ascii="Arial" w:hAnsi="Arial" w:cs="Arial"/>
          <w:sz w:val="24"/>
          <w:szCs w:val="24"/>
          <w:lang w:val="en-US"/>
        </w:rPr>
        <w:t>ru</w:t>
      </w:r>
      <w:r w:rsidRPr="000C7E47">
        <w:rPr>
          <w:rFonts w:ascii="Arial" w:hAnsi="Arial" w:cs="Arial"/>
          <w:sz w:val="24"/>
          <w:szCs w:val="24"/>
        </w:rPr>
        <w:t>) (далее – Единый портал государственных и муниципальных услуг).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lastRenderedPageBreak/>
        <w:t>2.1. Наименование муниципальной услуги – «</w:t>
      </w:r>
      <w:r w:rsidRPr="000C7E47">
        <w:rPr>
          <w:rFonts w:ascii="Arial" w:hAnsi="Arial" w:cs="Arial"/>
          <w:bCs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Pr="000C7E47">
        <w:rPr>
          <w:rFonts w:ascii="Arial" w:hAnsi="Arial" w:cs="Arial"/>
          <w:sz w:val="24"/>
          <w:szCs w:val="24"/>
        </w:rPr>
        <w:t xml:space="preserve">». 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Pr="000C7E47">
        <w:rPr>
          <w:rFonts w:ascii="Arial" w:hAnsi="Arial" w:cs="Arial"/>
          <w:bCs/>
          <w:iCs/>
          <w:sz w:val="24"/>
          <w:szCs w:val="24"/>
        </w:rPr>
        <w:t>МКУК «ЦД И БО» Мокроольховского сельского поселения</w:t>
      </w:r>
      <w:r w:rsidRPr="000C7E47">
        <w:rPr>
          <w:rFonts w:ascii="Arial" w:hAnsi="Arial" w:cs="Arial"/>
          <w:iCs/>
          <w:sz w:val="24"/>
          <w:szCs w:val="24"/>
        </w:rPr>
        <w:t xml:space="preserve"> (далее также – уполномоченный орган)</w:t>
      </w:r>
      <w:r w:rsidRPr="000C7E47">
        <w:rPr>
          <w:rFonts w:ascii="Arial" w:hAnsi="Arial" w:cs="Arial"/>
          <w:sz w:val="24"/>
          <w:szCs w:val="24"/>
        </w:rPr>
        <w:t>.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2.3. Результатом предоставления муниципальной услуги  является: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 xml:space="preserve">- проведение </w:t>
      </w:r>
      <w:proofErr w:type="spellStart"/>
      <w:r w:rsidRPr="000C7E47">
        <w:rPr>
          <w:sz w:val="24"/>
          <w:szCs w:val="24"/>
        </w:rPr>
        <w:t>культурно-досугово</w:t>
      </w:r>
      <w:proofErr w:type="spellEnd"/>
      <w:r w:rsidRPr="000C7E47">
        <w:rPr>
          <w:sz w:val="24"/>
          <w:szCs w:val="24"/>
        </w:rPr>
        <w:t xml:space="preserve"> мероприятия;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 xml:space="preserve">- отказ в проведении </w:t>
      </w:r>
      <w:proofErr w:type="spellStart"/>
      <w:r w:rsidRPr="000C7E47">
        <w:rPr>
          <w:sz w:val="24"/>
          <w:szCs w:val="24"/>
        </w:rPr>
        <w:t>культурно-досугово</w:t>
      </w:r>
      <w:proofErr w:type="spellEnd"/>
      <w:r w:rsidRPr="000C7E47">
        <w:rPr>
          <w:sz w:val="24"/>
          <w:szCs w:val="24"/>
        </w:rPr>
        <w:t xml:space="preserve"> мероприятия.</w:t>
      </w:r>
    </w:p>
    <w:p w:rsidR="00384144" w:rsidRPr="000C7E47" w:rsidRDefault="00384144" w:rsidP="0038414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 xml:space="preserve">Срок предоставления муниципальной услуги составляет не более </w:t>
      </w:r>
      <w:r w:rsidRPr="000C7E47">
        <w:rPr>
          <w:sz w:val="24"/>
          <w:szCs w:val="24"/>
        </w:rPr>
        <w:br/>
        <w:t>одного дня со дня поступления заявления.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«Собрание законодательства Российской Федерации», 26.01.2009,   № 4, ст. 445, «Парламентская газета», № 4, 23 - 29.01.2009, Официальный интернет-портал правовой информации http://www.pravo.gov.ru, 01.08.2014);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0C7E47">
          <w:rPr>
            <w:rFonts w:ascii="Arial" w:hAnsi="Arial" w:cs="Arial"/>
            <w:sz w:val="24"/>
            <w:szCs w:val="24"/>
          </w:rPr>
          <w:t>2005 г</w:t>
        </w:r>
      </w:smartTag>
      <w:r w:rsidRPr="000C7E47">
        <w:rPr>
          <w:rFonts w:ascii="Arial" w:hAnsi="Arial" w:cs="Arial"/>
          <w:sz w:val="24"/>
          <w:szCs w:val="24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0C7E47">
          <w:rPr>
            <w:rFonts w:ascii="Arial" w:hAnsi="Arial" w:cs="Arial"/>
            <w:sz w:val="24"/>
            <w:szCs w:val="24"/>
          </w:rPr>
          <w:t>2005 г</w:t>
        </w:r>
      </w:smartTag>
      <w:r w:rsidRPr="000C7E47">
        <w:rPr>
          <w:rFonts w:ascii="Arial" w:hAnsi="Arial" w:cs="Arial"/>
          <w:sz w:val="24"/>
          <w:szCs w:val="24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0C7E47">
          <w:rPr>
            <w:rFonts w:ascii="Arial" w:hAnsi="Arial" w:cs="Arial"/>
            <w:sz w:val="24"/>
            <w:szCs w:val="24"/>
          </w:rPr>
          <w:t>2005 г</w:t>
        </w:r>
      </w:smartTag>
      <w:r w:rsidRPr="000C7E47">
        <w:rPr>
          <w:rFonts w:ascii="Arial" w:hAnsi="Arial" w:cs="Arial"/>
          <w:sz w:val="24"/>
          <w:szCs w:val="24"/>
        </w:rPr>
        <w:t>., № 7-8);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384144" w:rsidRPr="000C7E47" w:rsidRDefault="00384144" w:rsidP="0038414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Федеральный закон от 24.11.1995 года №181-Ф3 «О социальной защите инвалидов в Российской Федерации» (</w:t>
      </w:r>
      <w:r w:rsidRPr="000C7E47">
        <w:rPr>
          <w:rFonts w:ascii="Arial" w:hAnsi="Arial" w:cs="Arial"/>
          <w:color w:val="000000"/>
          <w:sz w:val="24"/>
          <w:szCs w:val="24"/>
        </w:rPr>
        <w:t xml:space="preserve">первоначальный текст опубликован 27.11.1995 г. в издании «Собрание законодательства Российской Федерации» № 48, ст. </w:t>
      </w:r>
      <w:r w:rsidRPr="000C7E47">
        <w:rPr>
          <w:rFonts w:ascii="Arial" w:hAnsi="Arial" w:cs="Arial"/>
          <w:sz w:val="24"/>
          <w:szCs w:val="24"/>
        </w:rPr>
        <w:t>4563);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Устав </w:t>
      </w:r>
      <w:r w:rsidRPr="000C7E47">
        <w:rPr>
          <w:rFonts w:ascii="Arial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Pr="000C7E47">
        <w:rPr>
          <w:rFonts w:ascii="Arial" w:hAnsi="Arial" w:cs="Arial"/>
          <w:sz w:val="24"/>
          <w:szCs w:val="24"/>
        </w:rPr>
        <w:t xml:space="preserve"> утвержденный решением Совета № 6/3 от 19.03.2015 г. (Официальный сайт администрации Мокроольховского сельского поселения http://мокроольховское34.рф/).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2.6.1. Исчерпывающий перечень документов, которые заявитель должен представить самостоятельно для п</w:t>
      </w:r>
      <w:r w:rsidRPr="000C7E47">
        <w:rPr>
          <w:rFonts w:ascii="Arial" w:hAnsi="Arial" w:cs="Arial"/>
          <w:color w:val="110C00"/>
          <w:sz w:val="24"/>
          <w:szCs w:val="24"/>
        </w:rPr>
        <w:t>редоставления муниципальной услуги</w:t>
      </w:r>
      <w:r w:rsidRPr="000C7E47">
        <w:rPr>
          <w:rFonts w:ascii="Arial" w:hAnsi="Arial" w:cs="Arial"/>
          <w:sz w:val="24"/>
          <w:szCs w:val="24"/>
        </w:rPr>
        <w:t>: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1) заявление о проведение </w:t>
      </w:r>
      <w:proofErr w:type="spellStart"/>
      <w:r w:rsidRPr="000C7E47">
        <w:rPr>
          <w:rFonts w:ascii="Arial" w:hAnsi="Arial" w:cs="Arial"/>
          <w:sz w:val="24"/>
          <w:szCs w:val="24"/>
        </w:rPr>
        <w:t>культурно-досугово</w:t>
      </w:r>
      <w:proofErr w:type="spellEnd"/>
      <w:r w:rsidRPr="000C7E47">
        <w:rPr>
          <w:rFonts w:ascii="Arial" w:hAnsi="Arial" w:cs="Arial"/>
          <w:sz w:val="24"/>
          <w:szCs w:val="24"/>
        </w:rPr>
        <w:t xml:space="preserve"> мероприятия по форме согласно приложению № 1 к настоящему административному регламенту (далее – заявление).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2.6.2.</w:t>
      </w:r>
      <w:r w:rsidRPr="000C7E47">
        <w:rPr>
          <w:rFonts w:ascii="Arial" w:hAnsi="Arial" w:cs="Arial"/>
          <w:i/>
          <w:sz w:val="24"/>
          <w:szCs w:val="24"/>
        </w:rPr>
        <w:t xml:space="preserve"> </w:t>
      </w:r>
      <w:r w:rsidRPr="000C7E47">
        <w:rPr>
          <w:rFonts w:ascii="Arial" w:hAnsi="Arial" w:cs="Arial"/>
          <w:sz w:val="24"/>
          <w:szCs w:val="24"/>
        </w:rPr>
        <w:t xml:space="preserve">Направление </w:t>
      </w:r>
      <w:r w:rsidRPr="000C7E47">
        <w:rPr>
          <w:rFonts w:ascii="Arial" w:eastAsia="Calibri" w:hAnsi="Arial" w:cs="Arial"/>
          <w:sz w:val="24"/>
          <w:szCs w:val="24"/>
        </w:rPr>
        <w:t>Уполномоченным органом</w:t>
      </w:r>
      <w:r w:rsidRPr="000C7E47">
        <w:rPr>
          <w:rFonts w:ascii="Arial" w:hAnsi="Arial" w:cs="Arial"/>
          <w:iCs/>
          <w:sz w:val="24"/>
          <w:szCs w:val="24"/>
        </w:rPr>
        <w:t xml:space="preserve"> запросов в рамках межведомственного взаимодействия не предусмотрено.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2.7. Исчерпывающий</w:t>
      </w:r>
      <w:r w:rsidRPr="000C7E47">
        <w:rPr>
          <w:rFonts w:ascii="Arial" w:hAnsi="Arial" w:cs="Arial"/>
          <w:sz w:val="24"/>
          <w:szCs w:val="24"/>
        </w:rPr>
        <w:tab/>
        <w:t>перечень оснований для отказа в приеме документов.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2.7.1. Основания для отказа в приёме документов отсутствуют.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2.8. Исчерпывающий перечень оснований для приостановления предоставления </w:t>
      </w:r>
      <w:r w:rsidRPr="000C7E47">
        <w:rPr>
          <w:rFonts w:ascii="Arial" w:hAnsi="Arial" w:cs="Arial"/>
          <w:sz w:val="24"/>
          <w:szCs w:val="24"/>
        </w:rPr>
        <w:lastRenderedPageBreak/>
        <w:t>муниципальной услуги или отказа в предоставлении муниципальной услуги.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2.8.1. Оснований для приостановления предоставления муниципальной услуги не предусмотрено. 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2.8.2. Исчерпывающий перечень оснований для отказа в предоставлении муниципальной услуги:</w:t>
      </w:r>
    </w:p>
    <w:p w:rsidR="00384144" w:rsidRPr="000C7E47" w:rsidRDefault="00384144" w:rsidP="003841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непредставление документов, предусмотренных пунктом 2.6.1 настоящего административного регламента;</w:t>
      </w:r>
    </w:p>
    <w:p w:rsidR="00384144" w:rsidRPr="000C7E47" w:rsidRDefault="00384144" w:rsidP="0038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наличие в представленных документах недостоверных сведений.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384144" w:rsidRPr="000C7E47" w:rsidRDefault="00384144" w:rsidP="0038414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 на личном приеме граждан  –  не  более 20 минут.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2.12.2. Требования к местам ожидания.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2.12.3. Требования к местам приема заявителей.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2.12.4. Требования к информационным стендам.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lastRenderedPageBreak/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текст настоящего административного регламента;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информация о порядке исполнения муниципальной услуги;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формы и образцы документов для заполнения;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справочные телефоны;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C7E47">
        <w:rPr>
          <w:sz w:val="24"/>
          <w:szCs w:val="24"/>
        </w:rPr>
        <w:t>www.gosuslugi.ru</w:t>
      </w:r>
      <w:proofErr w:type="spellEnd"/>
      <w:r w:rsidRPr="000C7E47">
        <w:rPr>
          <w:sz w:val="24"/>
          <w:szCs w:val="24"/>
        </w:rPr>
        <w:t>), на официальном сайте уполномоченного органа (</w:t>
      </w:r>
      <w:r w:rsidRPr="000C7E47">
        <w:rPr>
          <w:bCs/>
          <w:iCs/>
          <w:sz w:val="24"/>
          <w:szCs w:val="24"/>
          <w:lang w:val="en-US"/>
        </w:rPr>
        <w:t>http</w:t>
      </w:r>
      <w:r w:rsidRPr="000C7E47">
        <w:rPr>
          <w:bCs/>
          <w:iCs/>
          <w:sz w:val="24"/>
          <w:szCs w:val="24"/>
        </w:rPr>
        <w:t>://мокроольховское34.рф/</w:t>
      </w:r>
      <w:r w:rsidRPr="000C7E47">
        <w:rPr>
          <w:sz w:val="24"/>
          <w:szCs w:val="24"/>
        </w:rPr>
        <w:t>).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0C7E47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0C7E4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7E47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0C7E47">
        <w:rPr>
          <w:rFonts w:ascii="Arial" w:hAnsi="Arial" w:cs="Arial"/>
          <w:sz w:val="24"/>
          <w:szCs w:val="24"/>
        </w:rPr>
        <w:t>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384144" w:rsidRPr="000C7E47" w:rsidRDefault="00384144" w:rsidP="0038414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</w:t>
      </w:r>
      <w:r w:rsidRPr="000C7E47">
        <w:rPr>
          <w:rFonts w:ascii="Arial" w:hAnsi="Arial" w:cs="Arial"/>
          <w:sz w:val="24"/>
          <w:szCs w:val="24"/>
        </w:rPr>
        <w:lastRenderedPageBreak/>
        <w:t xml:space="preserve">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0C7E47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0C7E47">
        <w:rPr>
          <w:rFonts w:ascii="Arial" w:hAnsi="Arial" w:cs="Arial"/>
          <w:sz w:val="24"/>
          <w:szCs w:val="24"/>
        </w:rPr>
        <w:t>и должностных лиц</w:t>
      </w:r>
      <w:r w:rsidRPr="000C7E47">
        <w:rPr>
          <w:rFonts w:ascii="Arial" w:hAnsi="Arial" w:cs="Arial"/>
          <w:bCs/>
          <w:i/>
          <w:sz w:val="24"/>
          <w:szCs w:val="24"/>
        </w:rPr>
        <w:t xml:space="preserve"> </w:t>
      </w:r>
      <w:r w:rsidRPr="000C7E47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0C7E47">
        <w:rPr>
          <w:rFonts w:ascii="Arial" w:hAnsi="Arial" w:cs="Arial"/>
          <w:sz w:val="24"/>
          <w:szCs w:val="24"/>
        </w:rPr>
        <w:t xml:space="preserve">. 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2.14. Особенности предоставления муниципальной услуги через МКУК «ЦД И БО» и осуществления отдельных административных процедур установлены в разделе 3 настоящего административного регламента.</w:t>
      </w:r>
    </w:p>
    <w:p w:rsidR="00384144" w:rsidRPr="000C7E47" w:rsidRDefault="00384144" w:rsidP="00384144">
      <w:pPr>
        <w:pStyle w:val="a3"/>
        <w:ind w:firstLine="709"/>
        <w:jc w:val="center"/>
        <w:rPr>
          <w:rFonts w:ascii="Arial" w:hAnsi="Arial" w:cs="Arial"/>
          <w:b/>
        </w:rPr>
      </w:pPr>
    </w:p>
    <w:p w:rsidR="00384144" w:rsidRPr="000C7E47" w:rsidRDefault="00384144" w:rsidP="0038414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</w:t>
      </w: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 либо отказ в приеме заявления;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рассмотрение заявления, принятие решения по итогам рассмотрения;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C7E47">
        <w:rPr>
          <w:rFonts w:ascii="Arial" w:hAnsi="Arial" w:cs="Arial"/>
          <w:sz w:val="24"/>
          <w:szCs w:val="24"/>
        </w:rPr>
        <w:t xml:space="preserve">3.1. </w:t>
      </w:r>
      <w:r w:rsidRPr="000C7E47">
        <w:rPr>
          <w:rFonts w:ascii="Arial" w:hAnsi="Arial" w:cs="Arial"/>
          <w:sz w:val="24"/>
          <w:szCs w:val="24"/>
          <w:u w:val="single"/>
        </w:rPr>
        <w:t>Прием и регистрация заявления и прилагаемых к нему документов либо отказ в приеме заявления.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почтовым отправлением, в электронной форме или с использованием Единого портала государственных и муниципальных услуг.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3.1.3.</w:t>
      </w:r>
      <w:r w:rsidRPr="000C7E47">
        <w:rPr>
          <w:rFonts w:ascii="Arial" w:hAnsi="Arial" w:cs="Arial"/>
          <w:i/>
          <w:sz w:val="24"/>
          <w:szCs w:val="24"/>
        </w:rPr>
        <w:t xml:space="preserve"> </w:t>
      </w:r>
      <w:r w:rsidRPr="000C7E47">
        <w:rPr>
          <w:rFonts w:ascii="Arial" w:hAnsi="Arial" w:cs="Arial"/>
          <w:sz w:val="24"/>
          <w:szCs w:val="24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3.1.5. Максимальный срок исполнения административной процедуры:</w:t>
      </w:r>
    </w:p>
    <w:p w:rsidR="00384144" w:rsidRPr="000C7E47" w:rsidRDefault="00384144" w:rsidP="0038414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при личном приеме граждан – не  более 20 минут.</w:t>
      </w:r>
    </w:p>
    <w:p w:rsidR="00384144" w:rsidRPr="000C7E47" w:rsidRDefault="00384144" w:rsidP="0038414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3.1.8. Результатом исполнения административной процедуры является: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прием и регистрация заявления;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отказ в приеме заявления.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C7E47">
        <w:rPr>
          <w:rFonts w:ascii="Arial" w:hAnsi="Arial" w:cs="Arial"/>
          <w:sz w:val="24"/>
          <w:szCs w:val="24"/>
        </w:rPr>
        <w:t xml:space="preserve">3.2. </w:t>
      </w:r>
      <w:r w:rsidRPr="000C7E47">
        <w:rPr>
          <w:rFonts w:ascii="Arial" w:hAnsi="Arial" w:cs="Arial"/>
          <w:sz w:val="24"/>
          <w:szCs w:val="24"/>
          <w:u w:val="single"/>
        </w:rPr>
        <w:t>Рассмотрение заявления, принятие решения по итогам рассмотрения.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пунктом 2.8.2 настоящего административного регламента.</w:t>
      </w:r>
    </w:p>
    <w:p w:rsidR="00384144" w:rsidRPr="000C7E47" w:rsidRDefault="00384144" w:rsidP="0038414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3.3.3. По результатам рассмотрения заявления и приложенных к нему документов   должностное лицо уполномоченного органа, ответственное за предоставление муниципальной услуги, </w:t>
      </w:r>
      <w:r w:rsidR="00E61ED3" w:rsidRPr="000C7E47">
        <w:rPr>
          <w:rFonts w:ascii="Arial" w:hAnsi="Arial" w:cs="Arial"/>
          <w:sz w:val="24"/>
          <w:szCs w:val="24"/>
        </w:rPr>
        <w:t xml:space="preserve">проводит </w:t>
      </w:r>
      <w:proofErr w:type="spellStart"/>
      <w:r w:rsidR="00E61ED3" w:rsidRPr="000C7E47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="00E61ED3" w:rsidRPr="000C7E47">
        <w:rPr>
          <w:rFonts w:ascii="Arial" w:hAnsi="Arial" w:cs="Arial"/>
          <w:sz w:val="24"/>
          <w:szCs w:val="24"/>
        </w:rPr>
        <w:t xml:space="preserve"> мероприятие</w:t>
      </w:r>
      <w:r w:rsidRPr="000C7E47">
        <w:rPr>
          <w:rFonts w:ascii="Arial" w:hAnsi="Arial" w:cs="Arial"/>
          <w:sz w:val="24"/>
          <w:szCs w:val="24"/>
        </w:rPr>
        <w:t xml:space="preserve"> или уведомление об отказе в предоставлении муниципальной услуги.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lastRenderedPageBreak/>
        <w:t xml:space="preserve">3.3.4. В уведомлении об отказе в предоставлении муниципальной услуги должны быть указаны все основания принятия такого решения. 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3.3.5. Максимальный срок исполнения административной процедуры -  1 день со дня получения всех документов (информации), необходимых для рассмотрения заявления.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3.3.6. Результатом исполнения административной процедуры является: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</w:t>
      </w:r>
      <w:r w:rsidR="00E61ED3" w:rsidRPr="000C7E47">
        <w:rPr>
          <w:rFonts w:ascii="Arial" w:hAnsi="Arial" w:cs="Arial"/>
          <w:sz w:val="24"/>
          <w:szCs w:val="24"/>
        </w:rPr>
        <w:t xml:space="preserve">проведение </w:t>
      </w:r>
      <w:proofErr w:type="spellStart"/>
      <w:r w:rsidR="00E61ED3" w:rsidRPr="000C7E47">
        <w:rPr>
          <w:rFonts w:ascii="Arial" w:hAnsi="Arial" w:cs="Arial"/>
          <w:sz w:val="24"/>
          <w:szCs w:val="24"/>
        </w:rPr>
        <w:t>культурно-досугово</w:t>
      </w:r>
      <w:proofErr w:type="spellEnd"/>
      <w:r w:rsidR="00E61ED3" w:rsidRPr="000C7E47">
        <w:rPr>
          <w:rFonts w:ascii="Arial" w:hAnsi="Arial" w:cs="Arial"/>
          <w:sz w:val="24"/>
          <w:szCs w:val="24"/>
        </w:rPr>
        <w:t xml:space="preserve"> мероприятия</w:t>
      </w:r>
      <w:r w:rsidRPr="000C7E47">
        <w:rPr>
          <w:rFonts w:ascii="Arial" w:hAnsi="Arial" w:cs="Arial"/>
          <w:sz w:val="24"/>
          <w:szCs w:val="24"/>
        </w:rPr>
        <w:t>;</w:t>
      </w:r>
    </w:p>
    <w:p w:rsidR="00384144" w:rsidRPr="000C7E47" w:rsidRDefault="00384144" w:rsidP="003841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отказ в </w:t>
      </w:r>
      <w:r w:rsidR="00E61ED3" w:rsidRPr="000C7E47">
        <w:rPr>
          <w:rFonts w:ascii="Arial" w:hAnsi="Arial" w:cs="Arial"/>
          <w:sz w:val="24"/>
          <w:szCs w:val="24"/>
        </w:rPr>
        <w:t xml:space="preserve">проведении </w:t>
      </w:r>
      <w:proofErr w:type="spellStart"/>
      <w:r w:rsidR="00E61ED3" w:rsidRPr="000C7E47">
        <w:rPr>
          <w:rFonts w:ascii="Arial" w:hAnsi="Arial" w:cs="Arial"/>
          <w:sz w:val="24"/>
          <w:szCs w:val="24"/>
        </w:rPr>
        <w:t>культурно-досугово</w:t>
      </w:r>
      <w:proofErr w:type="spellEnd"/>
      <w:r w:rsidR="00E61ED3" w:rsidRPr="000C7E47">
        <w:rPr>
          <w:rFonts w:ascii="Arial" w:hAnsi="Arial" w:cs="Arial"/>
          <w:sz w:val="24"/>
          <w:szCs w:val="24"/>
        </w:rPr>
        <w:t xml:space="preserve"> мероприятия</w:t>
      </w:r>
      <w:r w:rsidRPr="000C7E47">
        <w:rPr>
          <w:rFonts w:ascii="Arial" w:hAnsi="Arial" w:cs="Arial"/>
          <w:sz w:val="24"/>
          <w:szCs w:val="24"/>
        </w:rPr>
        <w:t>.</w:t>
      </w:r>
    </w:p>
    <w:p w:rsidR="00384144" w:rsidRPr="000C7E47" w:rsidRDefault="00384144" w:rsidP="0038414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384144" w:rsidRPr="000C7E47" w:rsidRDefault="00384144" w:rsidP="0038414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0C7E47">
        <w:rPr>
          <w:color w:val="000000"/>
          <w:sz w:val="24"/>
          <w:szCs w:val="24"/>
        </w:rPr>
        <w:t>положений настоящего административного регламента</w:t>
      </w:r>
      <w:r w:rsidRPr="000C7E47">
        <w:rPr>
          <w:sz w:val="24"/>
          <w:szCs w:val="24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0C7E47">
        <w:rPr>
          <w:i/>
          <w:sz w:val="24"/>
          <w:szCs w:val="24"/>
          <w:u w:val="single"/>
        </w:rPr>
        <w:t>,</w:t>
      </w:r>
      <w:r w:rsidRPr="000C7E47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0C7E47">
        <w:rPr>
          <w:i/>
          <w:sz w:val="24"/>
          <w:szCs w:val="24"/>
        </w:rPr>
        <w:t>,</w:t>
      </w:r>
      <w:r w:rsidRPr="000C7E47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84144" w:rsidRPr="000C7E47" w:rsidRDefault="00384144" w:rsidP="00384144">
      <w:pPr>
        <w:pStyle w:val="ConsPlusNormal"/>
        <w:ind w:firstLine="709"/>
        <w:jc w:val="both"/>
        <w:rPr>
          <w:sz w:val="24"/>
          <w:szCs w:val="24"/>
        </w:rPr>
      </w:pPr>
      <w:r w:rsidRPr="000C7E47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4.5. Должностные лица уполномоченного органа</w:t>
      </w:r>
      <w:r w:rsidRPr="000C7E47">
        <w:rPr>
          <w:rFonts w:ascii="Arial" w:hAnsi="Arial" w:cs="Arial"/>
          <w:i/>
          <w:sz w:val="24"/>
          <w:szCs w:val="24"/>
        </w:rPr>
        <w:t>,</w:t>
      </w:r>
      <w:r w:rsidRPr="000C7E47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384144" w:rsidRPr="000C7E47" w:rsidRDefault="00384144" w:rsidP="003841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384144" w:rsidRPr="000C7E47" w:rsidRDefault="00384144" w:rsidP="0038414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 xml:space="preserve">и действий (бездействия) уполномоченного органа, </w:t>
      </w:r>
      <w:r w:rsidRPr="000C7E47">
        <w:rPr>
          <w:rFonts w:ascii="Arial" w:hAnsi="Arial" w:cs="Arial"/>
          <w:b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</w:t>
      </w:r>
      <w:r w:rsidRPr="000C7E47">
        <w:rPr>
          <w:rFonts w:ascii="Arial" w:hAnsi="Arial" w:cs="Arial"/>
          <w:b/>
          <w:bCs/>
          <w:sz w:val="24"/>
          <w:szCs w:val="24"/>
        </w:rPr>
        <w:lastRenderedPageBreak/>
        <w:t>предоставления государственных и муниципальных услуг», а также их должностных лиц, работников</w:t>
      </w:r>
    </w:p>
    <w:p w:rsidR="00384144" w:rsidRPr="000C7E47" w:rsidRDefault="00384144" w:rsidP="00384144">
      <w:pPr>
        <w:pStyle w:val="ConsPlusNormal"/>
        <w:ind w:firstLine="567"/>
        <w:jc w:val="both"/>
        <w:rPr>
          <w:b/>
          <w:bCs/>
          <w:sz w:val="24"/>
          <w:szCs w:val="24"/>
        </w:rPr>
      </w:pP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уполномоченного, организаций, указанных в </w:t>
      </w:r>
      <w:hyperlink r:id="rId5" w:history="1">
        <w:r w:rsidRPr="000C7E47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а также их должностных лиц, работников, в том числе в следующих случаях: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0C7E47">
          <w:rPr>
            <w:rFonts w:ascii="Arial" w:hAnsi="Arial" w:cs="Arial"/>
            <w:sz w:val="24"/>
            <w:szCs w:val="24"/>
          </w:rPr>
          <w:t>статье 15.1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7) отказ уполномоченного органа, должностного лица уполномоченного органа, организаций, предусмотренных </w:t>
      </w:r>
      <w:hyperlink r:id="rId7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C7E47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а также в организации, предусмотренные </w:t>
      </w:r>
      <w:hyperlink r:id="rId9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работников организаций, предусмотренных </w:t>
      </w:r>
      <w:hyperlink r:id="rId10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 w:rsidRPr="000C7E47">
        <w:rPr>
          <w:rFonts w:ascii="Arial" w:hAnsi="Arial" w:cs="Arial"/>
          <w:iCs/>
          <w:sz w:val="24"/>
          <w:szCs w:val="24"/>
        </w:rPr>
        <w:t>,</w:t>
      </w:r>
      <w:r w:rsidRPr="000C7E47">
        <w:rPr>
          <w:rFonts w:ascii="Arial" w:hAnsi="Arial" w:cs="Arial"/>
          <w:sz w:val="24"/>
          <w:szCs w:val="24"/>
        </w:rPr>
        <w:t xml:space="preserve"> должностного лица уполномоченного органа,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1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</w:t>
      </w:r>
      <w:r w:rsidRPr="000C7E47">
        <w:rPr>
          <w:rFonts w:ascii="Arial" w:hAnsi="Arial" w:cs="Arial"/>
          <w:sz w:val="24"/>
          <w:szCs w:val="24"/>
        </w:rPr>
        <w:lastRenderedPageBreak/>
        <w:t>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5.4. Жалоба должна содержать: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1) наименование уполномоченного органа, должностного лица уполномоченного органа, его руководителя и (или) работника, организаций, предусмотренных </w:t>
      </w:r>
      <w:hyperlink r:id="rId12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организаций, предусмотренных </w:t>
      </w:r>
      <w:hyperlink r:id="rId13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органа, организаций, предусмотренных </w:t>
      </w:r>
      <w:hyperlink r:id="rId14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организаций, предусмотренных </w:t>
      </w:r>
      <w:hyperlink r:id="rId15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Жалоба, поступившая в уполномоченный орган, в организации, предусмотренные </w:t>
      </w:r>
      <w:hyperlink r:id="rId16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организаций, предусмотренных </w:t>
      </w:r>
      <w:hyperlink r:id="rId17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18" w:history="1">
        <w:r w:rsidRPr="000C7E47">
          <w:rPr>
            <w:rFonts w:ascii="Arial" w:hAnsi="Arial" w:cs="Arial"/>
            <w:sz w:val="24"/>
            <w:szCs w:val="24"/>
          </w:rPr>
          <w:t>пунктом</w:t>
        </w:r>
      </w:hyperlink>
      <w:r w:rsidRPr="000C7E47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tooltip="blocked::consultantplus://offline/ref=166B6C834A40D9ED059D12BC8CDD9D84D13C7A68142196DE02C83138nBMDI" w:history="1">
        <w:r w:rsidRPr="000C7E47">
          <w:rPr>
            <w:rFonts w:ascii="Arial" w:hAnsi="Arial" w:cs="Arial"/>
            <w:sz w:val="24"/>
            <w:szCs w:val="24"/>
          </w:rPr>
          <w:t>законом</w:t>
        </w:r>
      </w:hyperlink>
      <w:r w:rsidRPr="000C7E47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</w:t>
      </w:r>
      <w:r w:rsidRPr="000C7E47">
        <w:rPr>
          <w:rFonts w:ascii="Arial" w:hAnsi="Arial" w:cs="Arial"/>
          <w:sz w:val="24"/>
          <w:szCs w:val="24"/>
        </w:rPr>
        <w:lastRenderedPageBreak/>
        <w:t>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0" w:history="1">
        <w:r w:rsidRPr="000C7E47">
          <w:rPr>
            <w:rFonts w:ascii="Arial" w:hAnsi="Arial" w:cs="Arial"/>
            <w:sz w:val="24"/>
            <w:szCs w:val="24"/>
          </w:rPr>
          <w:t>пунктом</w:t>
        </w:r>
      </w:hyperlink>
      <w:r w:rsidRPr="000C7E47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уполномоченного органа должностных лиц,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либо организацией, предусмотренных </w:t>
      </w:r>
      <w:hyperlink r:id="rId21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 уполномоченного органа, </w:t>
      </w:r>
      <w:r w:rsidRPr="000C7E47">
        <w:rPr>
          <w:rFonts w:ascii="Arial" w:hAnsi="Arial" w:cs="Arial"/>
          <w:sz w:val="24"/>
          <w:szCs w:val="24"/>
        </w:rPr>
        <w:lastRenderedPageBreak/>
        <w:t xml:space="preserve">работников организаций, предусмотренных </w:t>
      </w:r>
      <w:hyperlink r:id="rId22" w:history="1">
        <w:r w:rsidRPr="000C7E4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0C7E47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384144" w:rsidRPr="000C7E47" w:rsidRDefault="00384144" w:rsidP="0038414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</w:rPr>
      </w:pPr>
    </w:p>
    <w:p w:rsidR="00384144" w:rsidRPr="000C7E47" w:rsidRDefault="00384144" w:rsidP="00384144">
      <w:pPr>
        <w:pStyle w:val="a3"/>
        <w:jc w:val="both"/>
        <w:rPr>
          <w:rFonts w:ascii="Arial" w:hAnsi="Arial" w:cs="Arial"/>
          <w:b/>
        </w:rPr>
      </w:pPr>
    </w:p>
    <w:p w:rsidR="00384144" w:rsidRPr="000C7E47" w:rsidRDefault="00384144" w:rsidP="003841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pStyle w:val="a3"/>
        <w:ind w:firstLine="709"/>
        <w:jc w:val="both"/>
        <w:rPr>
          <w:rFonts w:ascii="Arial" w:hAnsi="Arial" w:cs="Arial"/>
        </w:rPr>
      </w:pPr>
      <w:r w:rsidRPr="000C7E47">
        <w:rPr>
          <w:rFonts w:ascii="Arial" w:hAnsi="Arial" w:cs="Arial"/>
        </w:rPr>
        <w:t xml:space="preserve">                                                          </w:t>
      </w: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E47" w:rsidRPr="000C7E47" w:rsidRDefault="000C7E47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lastRenderedPageBreak/>
        <w:t xml:space="preserve">   Приложение  1</w:t>
      </w: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0C7E47">
        <w:rPr>
          <w:rFonts w:ascii="Arial" w:hAnsi="Arial" w:cs="Arial"/>
          <w:spacing w:val="2"/>
        </w:rPr>
        <w:t xml:space="preserve">                                                                   _______________________________________</w:t>
      </w: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bCs/>
          <w:sz w:val="24"/>
          <w:szCs w:val="24"/>
        </w:rPr>
        <w:t>Кому</w:t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  <w:t xml:space="preserve">   </w:t>
      </w:r>
      <w:r w:rsidRPr="000C7E47">
        <w:rPr>
          <w:rFonts w:ascii="Arial" w:hAnsi="Arial" w:cs="Arial"/>
          <w:bCs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  <w:t xml:space="preserve">                      (</w:t>
      </w:r>
      <w:proofErr w:type="spellStart"/>
      <w:r w:rsidRPr="000C7E47">
        <w:rPr>
          <w:rFonts w:ascii="Arial" w:hAnsi="Arial" w:cs="Arial"/>
          <w:sz w:val="24"/>
          <w:szCs w:val="24"/>
          <w:u w:val="single"/>
        </w:rPr>
        <w:t>должность,Ф.И.О.полностью</w:t>
      </w:r>
      <w:proofErr w:type="spellEnd"/>
      <w:r w:rsidRPr="000C7E47">
        <w:rPr>
          <w:rFonts w:ascii="Arial" w:hAnsi="Arial" w:cs="Arial"/>
          <w:sz w:val="24"/>
          <w:szCs w:val="24"/>
          <w:u w:val="single"/>
        </w:rPr>
        <w:t>)</w:t>
      </w: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E47">
        <w:rPr>
          <w:rFonts w:ascii="Arial" w:hAnsi="Arial" w:cs="Arial"/>
          <w:sz w:val="24"/>
          <w:szCs w:val="24"/>
        </w:rPr>
        <w:t>от</w:t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  <w:t xml:space="preserve">                          (Ф.И.О. полностью)</w:t>
      </w: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E47">
        <w:rPr>
          <w:rFonts w:ascii="Arial" w:hAnsi="Arial" w:cs="Arial"/>
          <w:sz w:val="24"/>
          <w:szCs w:val="24"/>
        </w:rPr>
        <w:t>_________________________________________</w:t>
      </w:r>
      <w:r w:rsidRPr="000C7E47">
        <w:rPr>
          <w:rFonts w:ascii="Arial" w:hAnsi="Arial" w:cs="Arial"/>
          <w:sz w:val="24"/>
          <w:szCs w:val="24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>(адрес: индекс, область, населенный, пункт улица, дом)</w:t>
      </w: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</w:r>
      <w:r w:rsidRPr="000C7E47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(контактный телефон)</w:t>
      </w:r>
    </w:p>
    <w:p w:rsidR="00384144" w:rsidRPr="000C7E47" w:rsidRDefault="00384144" w:rsidP="00384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</w:t>
      </w:r>
    </w:p>
    <w:p w:rsidR="00384144" w:rsidRPr="000C7E47" w:rsidRDefault="00384144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384144" w:rsidRPr="000C7E47" w:rsidRDefault="00384144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о предоставлении справочной информации</w:t>
      </w: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Прошу предоставить информацию о наличии доступа к справочно-поисковому аппарату библиотеки, базам данных в сельской библиотеки МКУК «ЦД и БО» Мокроольховского сельского поселения</w:t>
      </w:r>
      <w:r w:rsidRPr="000C7E47">
        <w:rPr>
          <w:rFonts w:ascii="Arial" w:hAnsi="Arial" w:cs="Arial"/>
          <w:sz w:val="24"/>
          <w:szCs w:val="24"/>
          <w:lang w:val="en-US"/>
        </w:rPr>
        <w:t> 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(указать точное название базы данных)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Нужное подчеркнуть: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1) База данных «Книги»;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2) База данных «Журналы»;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3) База данных «Краеведческой тематики»;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4) Другие базы данных;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5) Сведения о местонахождении базы данных, в том числе ссылки на базы данных других библиотек Котовского района, Волгоградской области и России;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Информацию прошу отправить следующим способом (нужное подчеркнуть): 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выслать по указанному в заявлении адресу, 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выслать по адресу: _____________________________________________________________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                                          (указать индекс, точный почтовый адрес получателя)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- передать электронной почтой </w:t>
      </w:r>
      <w:proofErr w:type="spellStart"/>
      <w:r w:rsidRPr="000C7E47">
        <w:rPr>
          <w:rFonts w:ascii="Arial" w:hAnsi="Arial" w:cs="Arial"/>
          <w:sz w:val="24"/>
          <w:szCs w:val="24"/>
        </w:rPr>
        <w:t>e-mail</w:t>
      </w:r>
      <w:proofErr w:type="spellEnd"/>
      <w:r w:rsidRPr="000C7E47">
        <w:rPr>
          <w:rFonts w:ascii="Arial" w:hAnsi="Arial" w:cs="Arial"/>
          <w:sz w:val="24"/>
          <w:szCs w:val="24"/>
        </w:rPr>
        <w:t>: ________________________________@___________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>- получу лично в руки.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 /подпись/  _______________________________________              /дата/________________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Согласен (а) на обработку персональных данных о порядке, установленном Федеральным законом № 152-ФЗ «О персональных данных».                   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</w:t>
      </w:r>
    </w:p>
    <w:p w:rsidR="00384144" w:rsidRPr="000C7E47" w:rsidRDefault="00384144" w:rsidP="00384144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E47">
        <w:rPr>
          <w:rFonts w:ascii="Arial" w:hAnsi="Arial" w:cs="Arial"/>
          <w:sz w:val="24"/>
          <w:szCs w:val="24"/>
        </w:rPr>
        <w:t xml:space="preserve">  /подпись/  _______________________________________              /дата/________________                                                 </w:t>
      </w:r>
    </w:p>
    <w:bookmarkEnd w:id="0"/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E05" w:rsidRPr="000C7E47" w:rsidRDefault="001B1E05" w:rsidP="003841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1E05" w:rsidRPr="000C7E47" w:rsidSect="0093701B">
      <w:pgSz w:w="11906" w:h="16838"/>
      <w:pgMar w:top="454" w:right="454" w:bottom="45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82EA60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4425"/>
    <w:rsid w:val="000C7E47"/>
    <w:rsid w:val="001B1E05"/>
    <w:rsid w:val="00384144"/>
    <w:rsid w:val="006F3757"/>
    <w:rsid w:val="00A44FF3"/>
    <w:rsid w:val="00E34425"/>
    <w:rsid w:val="00E6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8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1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384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4144"/>
    <w:rPr>
      <w:rFonts w:ascii="Arial" w:eastAsia="Times New Roman" w:hAnsi="Arial" w:cs="Arial"/>
      <w:sz w:val="20"/>
      <w:szCs w:val="20"/>
    </w:rPr>
  </w:style>
  <w:style w:type="paragraph" w:styleId="a4">
    <w:name w:val="endnote text"/>
    <w:basedOn w:val="a"/>
    <w:link w:val="a5"/>
    <w:uiPriority w:val="99"/>
    <w:rsid w:val="0038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3841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3" Type="http://schemas.openxmlformats.org/officeDocument/2006/relationships/hyperlink" Target="consultantplus://offline/ref=2B41579ADA7722726A9FBAB0A32810685311FFCA5FB31566FE0374C76B94DAA1432E2CF1DC3B94F8b0P9M" TargetMode="External"/><Relationship Id="rId18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consultantplus://offline/ref=872CE06093E7012314A68028A56DBFE51DA9BBD3F25796245F05D10BD10B5D1B8388DBD7E3750F8AV6g6M" TargetMode="External"/><Relationship Id="rId12" Type="http://schemas.openxmlformats.org/officeDocument/2006/relationships/hyperlink" Target="consultantplus://offline/ref=9215AC8A1E463DFF740A80FB31FBF0B2612AA2B4E714CBC50206CADC0DD46A6F507464BF337222E6f1NCM" TargetMode="External"/><Relationship Id="rId17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72189119333675861970A7AB9C0A0678948B8CAF5FC51F159D8F6CCBD88ED86AE41715382DD3C7XDc3M" TargetMode="External"/><Relationship Id="rId20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6F67E2581701D00929E4F46049104D6C3043F019207BFC64419F7EC3EB820C64B945127D662AA87CHAAE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38F66B7088F2AE0CE87CE2E6758CE0A1909C10513173091FC04CDFB805EA86C8940ADFAB8EE2D00dDR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22BD7C4DF76CD4F2BAC246121A2A4D404725F3728915D9DD2596E0C58E667DFE383995599CD603Q449L" TargetMode="External"/><Relationship Id="rId19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Relationship Id="rId14" Type="http://schemas.openxmlformats.org/officeDocument/2006/relationships/hyperlink" Target="consultantplus://offline/ref=938F66B7088F2AE0CE87CE2E6758CE0A1909C10513173091FC04CDFB805EA86C8940ADFAB8EE2D00dDRA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2019-10-01T10:05:00Z</dcterms:created>
  <dcterms:modified xsi:type="dcterms:W3CDTF">2023-01-10T07:59:00Z</dcterms:modified>
</cp:coreProperties>
</file>