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160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ind w:left="-260"/>
        <w:jc w:val="both"/>
        <w:rPr>
          <w:rFonts w:ascii="Calibri" w:hAnsi="Calibri" w:cs="Calibri"/>
          <w:sz w:val="28"/>
          <w:szCs w:val="28"/>
        </w:rPr>
      </w:pPr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A74581" w:rsidRPr="0016034F" w:rsidRDefault="00A74581" w:rsidP="00A745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  27  июня  2022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 xml:space="preserve"> г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№ 47</w:t>
      </w:r>
    </w:p>
    <w:p w:rsidR="00A74581" w:rsidRPr="0016034F" w:rsidRDefault="00A74581" w:rsidP="00A745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74581" w:rsidRPr="0016034F" w:rsidRDefault="00A74581" w:rsidP="00A74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 xml:space="preserve">Об особом противопожарном режиме </w:t>
      </w:r>
    </w:p>
    <w:p w:rsidR="00A74581" w:rsidRDefault="00A74581" w:rsidP="00A7458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 xml:space="preserve">на территории Мокроольховского сельского поселения </w:t>
      </w:r>
    </w:p>
    <w:p w:rsidR="00A74581" w:rsidRPr="0016034F" w:rsidRDefault="00A74581" w:rsidP="00A74581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</w:t>
      </w:r>
    </w:p>
    <w:p w:rsidR="00A74581" w:rsidRPr="0016034F" w:rsidRDefault="00A74581" w:rsidP="00A74581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581" w:rsidRDefault="00A74581" w:rsidP="00A745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>В соответствии со статьёй 30 Федерального закона от 21 декабря 1994г. № 69-ФЗ «О пожарной безопасности», статьёй 15.1 Закона Волгоградской области от 28 апреля 2006г. № 1220-ОД «О пожарной безопасности», Постановления Губерн</w:t>
      </w:r>
      <w:r w:rsidR="000E38B6">
        <w:rPr>
          <w:rFonts w:ascii="Times New Roman" w:hAnsi="Times New Roman" w:cs="Times New Roman"/>
          <w:sz w:val="28"/>
          <w:szCs w:val="28"/>
        </w:rPr>
        <w:t>атора Волгоградской области №376 от 23 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034F">
        <w:rPr>
          <w:rFonts w:ascii="Times New Roman" w:hAnsi="Times New Roman" w:cs="Times New Roman"/>
          <w:sz w:val="28"/>
          <w:szCs w:val="28"/>
        </w:rPr>
        <w:t xml:space="preserve"> 202</w:t>
      </w:r>
      <w:r w:rsidR="000E38B6">
        <w:rPr>
          <w:rFonts w:ascii="Times New Roman" w:hAnsi="Times New Roman" w:cs="Times New Roman"/>
          <w:sz w:val="28"/>
          <w:szCs w:val="28"/>
        </w:rPr>
        <w:t>2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 «Об особом противопожарном режиме на территории Волгоградской области», </w:t>
      </w:r>
      <w:r w:rsidR="000E38B6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Котовского муниципального района Волгоградской области  №813 от 27 июня 2022 года,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160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 xml:space="preserve">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 w:rsidRPr="0016034F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16034F">
        <w:rPr>
          <w:rFonts w:ascii="Times New Roman" w:hAnsi="Times New Roman" w:cs="Times New Roman"/>
          <w:sz w:val="28"/>
          <w:szCs w:val="28"/>
        </w:rPr>
        <w:t xml:space="preserve"> обстановки и предотвращения угрозы населённым пунктам и объектам экономики и в связи с повышением пожарной опасности  администрация Мокроольховского сельского поселения Котовского муниципального района </w:t>
      </w:r>
      <w:r w:rsidRPr="0016034F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A74581" w:rsidRPr="0016034F" w:rsidRDefault="00A74581" w:rsidP="00A745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581" w:rsidRPr="0016034F" w:rsidRDefault="00A74581" w:rsidP="00A745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1. Установить на территории Мокроольховского сельского поселения  Котовского муниципального района Волгоградской области особый проти</w:t>
      </w:r>
      <w:r w:rsidR="000E38B6">
        <w:rPr>
          <w:rFonts w:ascii="Times New Roman" w:hAnsi="Times New Roman" w:cs="Times New Roman"/>
          <w:sz w:val="28"/>
          <w:szCs w:val="28"/>
        </w:rPr>
        <w:t>вопожарный режим с 08ч 00 мин.27 июн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6034F">
        <w:rPr>
          <w:rFonts w:ascii="Times New Roman" w:hAnsi="Times New Roman" w:cs="Times New Roman"/>
          <w:sz w:val="28"/>
          <w:szCs w:val="28"/>
        </w:rPr>
        <w:t xml:space="preserve"> 202</w:t>
      </w:r>
      <w:r w:rsidR="000E38B6">
        <w:rPr>
          <w:rFonts w:ascii="Times New Roman" w:hAnsi="Times New Roman" w:cs="Times New Roman"/>
          <w:sz w:val="28"/>
          <w:szCs w:val="28"/>
        </w:rPr>
        <w:t>2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4581" w:rsidRPr="0016034F" w:rsidRDefault="00A74581" w:rsidP="00A745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на территории Мокроольховского сельского поселения Котовского муниципального района Волгоградской области ввести следующие дополнительные требования пожарной безопасности;</w:t>
      </w:r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работ;</w:t>
      </w:r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создать условия для привлечения населения к тушению пожаров  в населенных пунктах и на приграничных с лесным фондом территориях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lastRenderedPageBreak/>
        <w:t>- организовать очистку населенных пунктов Мокроольховского сельского поселения, а также участков, прилегающих к жилым домам и иным постройкам от горючих материалов, мусора, сухой травы, камыша;</w:t>
      </w:r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председателям  ТОС, членам административной комиссии  и  членам добровольной пожарной дружины организовать патрулирование населенных пунктов;</w:t>
      </w:r>
    </w:p>
    <w:p w:rsidR="00A74581" w:rsidRPr="0016034F" w:rsidRDefault="00A74581" w:rsidP="00A7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специалисту по ГО и ЧС Мокроольховского сельского поселения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A74581" w:rsidRDefault="00A74581" w:rsidP="00A7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руководителю </w:t>
      </w:r>
      <w:r w:rsidRPr="0016034F">
        <w:rPr>
          <w:rFonts w:ascii="Times New Roman" w:hAnsi="Times New Roman" w:cs="Times New Roman"/>
          <w:sz w:val="28"/>
          <w:szCs w:val="28"/>
        </w:rPr>
        <w:t>АО «Агрофирма и водителю пожарного автомобиля  подготовить водовозную и землеройную технику для её возможного использования в тушении пожаров</w:t>
      </w:r>
      <w:r w:rsidRPr="001A206B">
        <w:rPr>
          <w:rFonts w:ascii="Times New Roman" w:hAnsi="Times New Roman" w:cs="Times New Roman"/>
          <w:sz w:val="26"/>
          <w:szCs w:val="26"/>
        </w:rPr>
        <w:t>.</w:t>
      </w:r>
    </w:p>
    <w:p w:rsidR="00FE3E30" w:rsidRDefault="00A74581" w:rsidP="00A74581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- Администрати</w:t>
      </w:r>
      <w:r>
        <w:rPr>
          <w:rFonts w:ascii="Times New Roman" w:hAnsi="Times New Roman" w:cs="Times New Roman"/>
          <w:sz w:val="28"/>
          <w:szCs w:val="28"/>
        </w:rPr>
        <w:t>вной комиссией</w:t>
      </w:r>
      <w:r w:rsidRPr="00A62D5A">
        <w:rPr>
          <w:rFonts w:ascii="Times New Roman" w:hAnsi="Times New Roman" w:cs="Times New Roman"/>
          <w:sz w:val="28"/>
          <w:szCs w:val="28"/>
        </w:rPr>
        <w:t xml:space="preserve"> Мокроольховского сельского поселения организовать  проведение на территории сельского  поселения рейдов по выявлению, пресечению и документированию административных правонарушений, предусмотренных статьёй 14.9.3. Кодекса Волгоградской области об административной ответственности от 11 июня 2008 г. № 1693-ОД. </w:t>
      </w:r>
    </w:p>
    <w:p w:rsidR="00D40CBD" w:rsidRDefault="00FE3E30" w:rsidP="00A74581">
      <w:pPr>
        <w:spacing w:after="0"/>
        <w:ind w:right="13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CBD">
        <w:rPr>
          <w:rFonts w:ascii="Times New Roman" w:hAnsi="Times New Roman" w:cs="Times New Roman"/>
          <w:sz w:val="28"/>
          <w:szCs w:val="28"/>
        </w:rPr>
        <w:t xml:space="preserve">  </w:t>
      </w:r>
      <w:r w:rsidR="00D40CBD">
        <w:rPr>
          <w:rFonts w:ascii="Times New Roman" w:hAnsi="Times New Roman"/>
          <w:color w:val="000000"/>
          <w:sz w:val="28"/>
          <w:szCs w:val="28"/>
          <w:lang w:bidi="ru-RU"/>
        </w:rPr>
        <w:t>Правообладателям</w:t>
      </w:r>
      <w:r w:rsidR="00D40CBD" w:rsidRPr="00D40CB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территории общего пользования вне границ населенных пунктов обязаны производить своевременную уборку мусора, сухой растительности и покос травы</w:t>
      </w:r>
      <w:r w:rsidR="00D40CBD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A74581" w:rsidRPr="00A62D5A" w:rsidRDefault="00A74581" w:rsidP="00A74581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D40CBD">
        <w:rPr>
          <w:rFonts w:ascii="Times New Roman" w:hAnsi="Times New Roman" w:cs="Times New Roman"/>
          <w:sz w:val="28"/>
          <w:szCs w:val="28"/>
        </w:rPr>
        <w:t xml:space="preserve">   </w:t>
      </w:r>
      <w:r w:rsidRPr="00A62D5A">
        <w:rPr>
          <w:rFonts w:ascii="Times New Roman" w:hAnsi="Times New Roman" w:cs="Times New Roman"/>
          <w:sz w:val="28"/>
          <w:szCs w:val="28"/>
        </w:rPr>
        <w:t xml:space="preserve">   3.   </w:t>
      </w:r>
      <w:proofErr w:type="gramStart"/>
      <w:r w:rsidRPr="00A62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D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581" w:rsidRPr="00A62D5A" w:rsidRDefault="00A74581" w:rsidP="00A74581">
      <w:pPr>
        <w:spacing w:after="0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581" w:rsidRPr="00A62D5A" w:rsidRDefault="00A74581" w:rsidP="00A74581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Cs w:val="28"/>
        </w:rPr>
      </w:pPr>
    </w:p>
    <w:p w:rsidR="00A74581" w:rsidRPr="007A542A" w:rsidRDefault="00A74581" w:rsidP="00A74581">
      <w:pPr>
        <w:spacing w:after="0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74581" w:rsidRDefault="00A74581" w:rsidP="00A74581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 w:val="26"/>
          <w:szCs w:val="26"/>
        </w:rPr>
      </w:pPr>
    </w:p>
    <w:p w:rsidR="00A74581" w:rsidRPr="00A62D5A" w:rsidRDefault="00A74581" w:rsidP="00A74581">
      <w:pPr>
        <w:rPr>
          <w:lang w:eastAsia="ar-SA"/>
        </w:rPr>
      </w:pPr>
    </w:p>
    <w:p w:rsidR="00A74581" w:rsidRPr="007A542A" w:rsidRDefault="00A74581" w:rsidP="00A74581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 w:val="26"/>
          <w:szCs w:val="26"/>
        </w:rPr>
      </w:pPr>
    </w:p>
    <w:p w:rsidR="00A74581" w:rsidRPr="00A62D5A" w:rsidRDefault="00A74581" w:rsidP="00A74581">
      <w:pPr>
        <w:pStyle w:val="5"/>
        <w:tabs>
          <w:tab w:val="clear" w:pos="1008"/>
          <w:tab w:val="left" w:pos="0"/>
        </w:tabs>
        <w:ind w:right="139"/>
        <w:rPr>
          <w:szCs w:val="28"/>
        </w:rPr>
      </w:pPr>
      <w:r w:rsidRPr="00A62D5A">
        <w:rPr>
          <w:szCs w:val="28"/>
        </w:rPr>
        <w:t xml:space="preserve"> Глава Мокроольховского</w:t>
      </w:r>
    </w:p>
    <w:p w:rsidR="00A74581" w:rsidRDefault="00A74581" w:rsidP="00A74581">
      <w:pPr>
        <w:pStyle w:val="5"/>
        <w:tabs>
          <w:tab w:val="clear" w:pos="1008"/>
          <w:tab w:val="left" w:pos="0"/>
          <w:tab w:val="left" w:pos="7200"/>
        </w:tabs>
        <w:ind w:left="0" w:right="139" w:firstLine="0"/>
        <w:rPr>
          <w:szCs w:val="28"/>
        </w:rPr>
      </w:pPr>
      <w:r w:rsidRPr="00A62D5A">
        <w:rPr>
          <w:szCs w:val="28"/>
        </w:rPr>
        <w:t xml:space="preserve">сельского поселения                                                    Т.Ю. </w:t>
      </w:r>
      <w:proofErr w:type="spellStart"/>
      <w:r w:rsidRPr="00A62D5A">
        <w:rPr>
          <w:szCs w:val="28"/>
        </w:rPr>
        <w:t>Мустафаева</w:t>
      </w:r>
      <w:proofErr w:type="spellEnd"/>
    </w:p>
    <w:p w:rsidR="00A74581" w:rsidRDefault="00A74581" w:rsidP="00A74581">
      <w:pPr>
        <w:rPr>
          <w:lang w:eastAsia="ar-SA"/>
        </w:rPr>
      </w:pPr>
    </w:p>
    <w:p w:rsidR="00323DF0" w:rsidRDefault="00323DF0"/>
    <w:sectPr w:rsidR="00323DF0" w:rsidSect="00A5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581"/>
    <w:rsid w:val="000E38B6"/>
    <w:rsid w:val="00320182"/>
    <w:rsid w:val="00323DF0"/>
    <w:rsid w:val="00A53587"/>
    <w:rsid w:val="00A74581"/>
    <w:rsid w:val="00D40CBD"/>
    <w:rsid w:val="00E11D2D"/>
    <w:rsid w:val="00FE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87"/>
  </w:style>
  <w:style w:type="paragraph" w:styleId="5">
    <w:name w:val="heading 5"/>
    <w:basedOn w:val="a"/>
    <w:next w:val="a"/>
    <w:link w:val="50"/>
    <w:qFormat/>
    <w:rsid w:val="00A74581"/>
    <w:pPr>
      <w:keepNext/>
      <w:tabs>
        <w:tab w:val="left" w:pos="-2410"/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7458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Mustafaeva</cp:lastModifiedBy>
  <cp:revision>2</cp:revision>
  <cp:lastPrinted>2022-06-29T06:58:00Z</cp:lastPrinted>
  <dcterms:created xsi:type="dcterms:W3CDTF">2022-06-29T08:12:00Z</dcterms:created>
  <dcterms:modified xsi:type="dcterms:W3CDTF">2022-06-29T08:12:00Z</dcterms:modified>
</cp:coreProperties>
</file>