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904B56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16EAA">
        <w:rPr>
          <w:rFonts w:ascii="Arial" w:hAnsi="Arial" w:cs="Arial"/>
          <w:b/>
        </w:rPr>
        <w:t>АДМИНИСТРАЦИЯ</w:t>
      </w:r>
      <w:r w:rsidR="005E5F94">
        <w:rPr>
          <w:rFonts w:ascii="Arial" w:hAnsi="Arial" w:cs="Arial"/>
          <w:b/>
        </w:rPr>
        <w:t xml:space="preserve">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E40A9">
        <w:rPr>
          <w:rFonts w:ascii="Arial" w:hAnsi="Arial" w:cs="Arial"/>
          <w:b/>
          <w:sz w:val="24"/>
          <w:szCs w:val="24"/>
        </w:rPr>
        <w:t>РЕШЕНИЕ</w:t>
      </w:r>
    </w:p>
    <w:p w:rsidR="005E5F94" w:rsidRDefault="00AD635F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7A3E32">
        <w:rPr>
          <w:b/>
          <w:sz w:val="28"/>
          <w:szCs w:val="28"/>
        </w:rPr>
        <w:t xml:space="preserve"> августа</w:t>
      </w:r>
      <w:r w:rsidR="00DD76EE">
        <w:rPr>
          <w:b/>
          <w:sz w:val="28"/>
          <w:szCs w:val="28"/>
        </w:rPr>
        <w:t xml:space="preserve"> 2019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</w:t>
      </w:r>
      <w:r w:rsidR="008E40A9">
        <w:rPr>
          <w:b/>
          <w:sz w:val="28"/>
          <w:szCs w:val="28"/>
        </w:rPr>
        <w:t>25/14</w:t>
      </w:r>
    </w:p>
    <w:p w:rsidR="005E5F94" w:rsidRDefault="005E5F94" w:rsidP="005E5F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01BB" w:rsidRPr="00E83143" w:rsidRDefault="008501BB" w:rsidP="00CF6332">
      <w:pPr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="00A81986">
        <w:rPr>
          <w:rFonts w:ascii="Arial" w:hAnsi="Arial" w:cs="Arial"/>
          <w:b/>
        </w:rPr>
        <w:t xml:space="preserve">утверждении отчета по исполнению бюджета Мокроольховского сельского поселения Котовского муниципального района за </w:t>
      </w:r>
      <w:r w:rsidR="00CF6332">
        <w:rPr>
          <w:rFonts w:ascii="Arial" w:hAnsi="Arial" w:cs="Arial"/>
          <w:b/>
        </w:rPr>
        <w:t>6 месяцев 2019 года</w:t>
      </w:r>
    </w:p>
    <w:p w:rsidR="008501BB" w:rsidRDefault="008501BB" w:rsidP="008501BB">
      <w:pPr>
        <w:ind w:firstLine="540"/>
        <w:jc w:val="center"/>
        <w:rPr>
          <w:rFonts w:ascii="Arial" w:hAnsi="Arial" w:cs="Arial"/>
          <w:b/>
        </w:rPr>
      </w:pP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Мокроольховского  сельского поселения за 6 месяцев 2019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поселения, Совет  Мокроольховского сельского поселения отмечает, что в бюджет Мокроольховского сельского поселения за 6 месяцев 2019 года поступило доходов 3145,7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при годовом плане 7388,1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, что составляет 42,6 % к годовым бюджетным назначениям. Собственных доходов получено 1343,4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при годовом плане 3922,6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, что составляет 34,2 %;.</w:t>
      </w: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 обеспеченности составила 865,5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 или 50,0% к годовым бюджетным назначениям, субвенций </w:t>
      </w:r>
      <w:r w:rsidR="0052172E">
        <w:rPr>
          <w:rFonts w:ascii="Arial" w:hAnsi="Arial" w:cs="Arial"/>
        </w:rPr>
        <w:t>бюджету поселения поступило 75,3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 </w:t>
      </w:r>
      <w:r w:rsidR="0052172E">
        <w:rPr>
          <w:rFonts w:ascii="Arial" w:hAnsi="Arial" w:cs="Arial"/>
        </w:rPr>
        <w:t>или 97,3</w:t>
      </w:r>
      <w:r>
        <w:rPr>
          <w:rFonts w:ascii="Arial" w:hAnsi="Arial" w:cs="Arial"/>
        </w:rPr>
        <w:t xml:space="preserve"> % к годовым бюджетным назначениям, </w:t>
      </w:r>
      <w:r w:rsidR="0052172E">
        <w:rPr>
          <w:rFonts w:ascii="Arial" w:hAnsi="Arial" w:cs="Arial"/>
        </w:rPr>
        <w:t xml:space="preserve">межбюджетных трансфертов, передаваемых бюджетам сельских поселений поступило 77,0 </w:t>
      </w:r>
      <w:proofErr w:type="spellStart"/>
      <w:r w:rsidR="0052172E">
        <w:rPr>
          <w:rFonts w:ascii="Arial" w:hAnsi="Arial" w:cs="Arial"/>
        </w:rPr>
        <w:t>т.руб</w:t>
      </w:r>
      <w:proofErr w:type="spellEnd"/>
      <w:r w:rsidR="0052172E">
        <w:rPr>
          <w:rFonts w:ascii="Arial" w:hAnsi="Arial" w:cs="Arial"/>
        </w:rPr>
        <w:t xml:space="preserve"> или 87,4 % к годовым бюджетным назначениям. </w:t>
      </w:r>
      <w:r>
        <w:rPr>
          <w:rFonts w:ascii="Arial" w:hAnsi="Arial" w:cs="Arial"/>
        </w:rPr>
        <w:t>прочих межбюджетных трансфертов, передаваемых бюджетам се</w:t>
      </w:r>
      <w:r w:rsidR="0052172E">
        <w:rPr>
          <w:rFonts w:ascii="Arial" w:hAnsi="Arial" w:cs="Arial"/>
        </w:rPr>
        <w:t xml:space="preserve">льских поселений поступило 784,5 </w:t>
      </w:r>
      <w:proofErr w:type="spellStart"/>
      <w:r w:rsidR="0052172E">
        <w:rPr>
          <w:rFonts w:ascii="Arial" w:hAnsi="Arial" w:cs="Arial"/>
        </w:rPr>
        <w:t>т.руб</w:t>
      </w:r>
      <w:proofErr w:type="spellEnd"/>
      <w:r w:rsidR="0052172E">
        <w:rPr>
          <w:rFonts w:ascii="Arial" w:hAnsi="Arial" w:cs="Arial"/>
        </w:rPr>
        <w:t xml:space="preserve"> или 50</w:t>
      </w:r>
      <w:r>
        <w:rPr>
          <w:rFonts w:ascii="Arial" w:hAnsi="Arial" w:cs="Arial"/>
        </w:rPr>
        <w:t xml:space="preserve"> % к годовым бюджетным назначениям.</w:t>
      </w: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</w:t>
      </w:r>
      <w:r w:rsidR="0052172E">
        <w:rPr>
          <w:rFonts w:ascii="Arial" w:hAnsi="Arial" w:cs="Arial"/>
        </w:rPr>
        <w:t>сельского поселения за 6 месяцев</w:t>
      </w:r>
      <w:r>
        <w:rPr>
          <w:rFonts w:ascii="Arial" w:hAnsi="Arial" w:cs="Arial"/>
        </w:rPr>
        <w:t xml:space="preserve"> 2019 </w:t>
      </w:r>
      <w:r w:rsidR="0052172E">
        <w:rPr>
          <w:rFonts w:ascii="Arial" w:hAnsi="Arial" w:cs="Arial"/>
        </w:rPr>
        <w:t>года выполнен на 37,8 %, при годовом плане 8024,7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52172E">
        <w:rPr>
          <w:rFonts w:ascii="Arial" w:hAnsi="Arial" w:cs="Arial"/>
        </w:rPr>
        <w:t>р</w:t>
      </w:r>
      <w:proofErr w:type="gramEnd"/>
      <w:r w:rsidR="0052172E">
        <w:rPr>
          <w:rFonts w:ascii="Arial" w:hAnsi="Arial" w:cs="Arial"/>
        </w:rPr>
        <w:t>уб</w:t>
      </w:r>
      <w:proofErr w:type="spellEnd"/>
      <w:r w:rsidR="0052172E">
        <w:rPr>
          <w:rFonts w:ascii="Arial" w:hAnsi="Arial" w:cs="Arial"/>
        </w:rPr>
        <w:t>, фактически исполнено 3032,6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</w:t>
      </w:r>
      <w:r w:rsidR="00916EAA">
        <w:rPr>
          <w:rFonts w:ascii="Arial" w:hAnsi="Arial" w:cs="Arial"/>
        </w:rPr>
        <w:t>егосударственные вопросы – 1438,4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</w:t>
      </w:r>
      <w:r w:rsidR="00916EAA">
        <w:rPr>
          <w:rFonts w:ascii="Arial" w:hAnsi="Arial" w:cs="Arial"/>
        </w:rPr>
        <w:t>б</w:t>
      </w:r>
      <w:proofErr w:type="spellEnd"/>
      <w:r w:rsidR="00916EAA">
        <w:rPr>
          <w:rFonts w:ascii="Arial" w:hAnsi="Arial" w:cs="Arial"/>
        </w:rPr>
        <w:t xml:space="preserve">;   национальная оборона – 34,1 </w:t>
      </w:r>
      <w:proofErr w:type="spellStart"/>
      <w:r w:rsidR="00916EAA">
        <w:rPr>
          <w:rFonts w:ascii="Arial" w:hAnsi="Arial" w:cs="Arial"/>
        </w:rPr>
        <w:t>т.руб</w:t>
      </w:r>
      <w:proofErr w:type="spellEnd"/>
      <w:r w:rsidR="00916EAA">
        <w:rPr>
          <w:rFonts w:ascii="Arial" w:hAnsi="Arial" w:cs="Arial"/>
        </w:rPr>
        <w:t>; ГО и ЧС – 1</w:t>
      </w:r>
      <w:r w:rsidR="007A0EB1">
        <w:rPr>
          <w:rFonts w:ascii="Arial" w:hAnsi="Arial" w:cs="Arial"/>
        </w:rPr>
        <w:t>1</w:t>
      </w:r>
      <w:r w:rsidR="00916EAA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916EAA">
        <w:rPr>
          <w:rFonts w:ascii="Arial" w:hAnsi="Arial" w:cs="Arial"/>
        </w:rPr>
        <w:t>.руб</w:t>
      </w:r>
      <w:proofErr w:type="spellEnd"/>
      <w:r w:rsidR="00916EAA">
        <w:rPr>
          <w:rFonts w:ascii="Arial" w:hAnsi="Arial" w:cs="Arial"/>
        </w:rPr>
        <w:t>; дорожный фонд – 660,7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;</w:t>
      </w:r>
      <w:r w:rsidR="00916EAA">
        <w:rPr>
          <w:rFonts w:ascii="Arial" w:hAnsi="Arial" w:cs="Arial"/>
        </w:rPr>
        <w:t xml:space="preserve"> национальная экономика – 9,6 </w:t>
      </w:r>
      <w:proofErr w:type="spellStart"/>
      <w:r w:rsidR="00916EAA">
        <w:rPr>
          <w:rFonts w:ascii="Arial" w:hAnsi="Arial" w:cs="Arial"/>
        </w:rPr>
        <w:t>т.руб</w:t>
      </w:r>
      <w:proofErr w:type="spellEnd"/>
      <w:r w:rsidR="00916EAA">
        <w:rPr>
          <w:rFonts w:ascii="Arial" w:hAnsi="Arial" w:cs="Arial"/>
        </w:rPr>
        <w:t xml:space="preserve">; коммунальное хозяйство – 77,0 </w:t>
      </w:r>
      <w:proofErr w:type="spellStart"/>
      <w:r w:rsidR="00916EAA">
        <w:rPr>
          <w:rFonts w:ascii="Arial" w:hAnsi="Arial" w:cs="Arial"/>
        </w:rPr>
        <w:t>т.руб</w:t>
      </w:r>
      <w:proofErr w:type="spellEnd"/>
      <w:r w:rsidR="00916E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МУК «ЦД и БО»  Мокроольховс</w:t>
      </w:r>
      <w:r w:rsidR="007A0EB1">
        <w:rPr>
          <w:rFonts w:ascii="Arial" w:hAnsi="Arial" w:cs="Arial"/>
        </w:rPr>
        <w:t>кого сельского поселения – 764,5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</w:t>
      </w:r>
      <w:r w:rsidR="007A0EB1">
        <w:rPr>
          <w:rFonts w:ascii="Arial" w:hAnsi="Arial" w:cs="Arial"/>
        </w:rPr>
        <w:t>уб</w:t>
      </w:r>
      <w:proofErr w:type="spellEnd"/>
      <w:r w:rsidR="007A0EB1">
        <w:rPr>
          <w:rFonts w:ascii="Arial" w:hAnsi="Arial" w:cs="Arial"/>
        </w:rPr>
        <w:t xml:space="preserve">; пенсионное обеспечение – 22,8 </w:t>
      </w:r>
      <w:proofErr w:type="spellStart"/>
      <w:r w:rsidR="007A0EB1">
        <w:rPr>
          <w:rFonts w:ascii="Arial" w:hAnsi="Arial" w:cs="Arial"/>
        </w:rPr>
        <w:t>т.руб</w:t>
      </w:r>
      <w:proofErr w:type="spellEnd"/>
      <w:r w:rsidR="007A0EB1">
        <w:rPr>
          <w:rFonts w:ascii="Arial" w:hAnsi="Arial" w:cs="Arial"/>
        </w:rPr>
        <w:t xml:space="preserve">; СМИ – 14,0 </w:t>
      </w:r>
      <w:proofErr w:type="spellStart"/>
      <w:r w:rsidR="007A0EB1">
        <w:rPr>
          <w:rFonts w:ascii="Arial" w:hAnsi="Arial" w:cs="Arial"/>
        </w:rPr>
        <w:t>т.руб</w:t>
      </w:r>
      <w:proofErr w:type="spellEnd"/>
      <w:r w:rsidR="007A0EB1">
        <w:rPr>
          <w:rFonts w:ascii="Arial" w:hAnsi="Arial" w:cs="Arial"/>
        </w:rPr>
        <w:t>.</w:t>
      </w:r>
    </w:p>
    <w:p w:rsidR="008501BB" w:rsidRDefault="008501BB" w:rsidP="008501BB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замещающих муниципальные должности 5 человек, фактические затраты на их </w:t>
      </w:r>
      <w:r w:rsidR="008E40A9">
        <w:rPr>
          <w:rFonts w:ascii="Arial" w:hAnsi="Arial" w:cs="Arial"/>
        </w:rPr>
        <w:t>денежное содержание за 6 месяцев</w:t>
      </w:r>
      <w:r w:rsidR="006D6499">
        <w:rPr>
          <w:rFonts w:ascii="Arial" w:hAnsi="Arial" w:cs="Arial"/>
        </w:rPr>
        <w:t xml:space="preserve"> 2019 года составили – 732,0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8501BB" w:rsidRDefault="008501BB" w:rsidP="008501BB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8501BB" w:rsidRDefault="008501BB" w:rsidP="008501BB">
      <w:pPr>
        <w:ind w:left="-709"/>
        <w:jc w:val="both"/>
        <w:rPr>
          <w:rFonts w:ascii="Arial" w:hAnsi="Arial" w:cs="Arial"/>
          <w:b/>
        </w:rPr>
      </w:pPr>
    </w:p>
    <w:p w:rsidR="008501BB" w:rsidRDefault="008501BB" w:rsidP="008501B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>
        <w:rPr>
          <w:rFonts w:ascii="Arial" w:hAnsi="Arial" w:cs="Arial"/>
          <w:b/>
        </w:rPr>
        <w:t>з</w:t>
      </w:r>
      <w:r w:rsidR="008E40A9">
        <w:rPr>
          <w:rFonts w:ascii="Arial" w:hAnsi="Arial" w:cs="Arial"/>
          <w:b/>
        </w:rPr>
        <w:t>а 6 месяцев</w:t>
      </w:r>
      <w:r>
        <w:rPr>
          <w:rFonts w:ascii="Arial" w:hAnsi="Arial" w:cs="Arial"/>
          <w:b/>
        </w:rPr>
        <w:t xml:space="preserve"> 2019 года по доходам в</w:t>
      </w:r>
      <w:r>
        <w:rPr>
          <w:rFonts w:ascii="Arial" w:hAnsi="Arial" w:cs="Arial"/>
        </w:rPr>
        <w:t xml:space="preserve"> </w:t>
      </w:r>
      <w:r w:rsidR="008E40A9">
        <w:rPr>
          <w:rFonts w:ascii="Arial" w:hAnsi="Arial" w:cs="Arial"/>
          <w:b/>
        </w:rPr>
        <w:t>сумме 3145,7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тыс</w:t>
      </w:r>
      <w:proofErr w:type="gramStart"/>
      <w:r>
        <w:rPr>
          <w:rFonts w:ascii="Arial" w:hAnsi="Arial" w:cs="Arial"/>
          <w:b/>
        </w:rPr>
        <w:t>.р</w:t>
      </w:r>
      <w:proofErr w:type="gramEnd"/>
      <w:r>
        <w:rPr>
          <w:rFonts w:ascii="Arial" w:hAnsi="Arial" w:cs="Arial"/>
          <w:b/>
        </w:rPr>
        <w:t>уб</w:t>
      </w:r>
      <w:r w:rsidR="009147EF">
        <w:rPr>
          <w:rFonts w:ascii="Arial" w:hAnsi="Arial" w:cs="Arial"/>
          <w:b/>
        </w:rPr>
        <w:t>лей</w:t>
      </w:r>
      <w:proofErr w:type="spellEnd"/>
      <w:r w:rsidR="009147EF">
        <w:rPr>
          <w:rFonts w:ascii="Arial" w:hAnsi="Arial" w:cs="Arial"/>
          <w:b/>
        </w:rPr>
        <w:t xml:space="preserve"> и по расходам в сумме 3032,6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тыс.рублей</w:t>
      </w:r>
      <w:proofErr w:type="spellEnd"/>
      <w:r>
        <w:rPr>
          <w:rFonts w:ascii="Arial" w:hAnsi="Arial" w:cs="Arial"/>
          <w:b/>
        </w:rPr>
        <w:t>.</w:t>
      </w:r>
    </w:p>
    <w:p w:rsidR="008501BB" w:rsidRDefault="008501BB" w:rsidP="008501B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9147EF" w:rsidRDefault="009147EF" w:rsidP="009147EF">
      <w:pPr>
        <w:pStyle w:val="a3"/>
        <w:ind w:left="-169"/>
        <w:jc w:val="both"/>
        <w:rPr>
          <w:rFonts w:ascii="Arial" w:hAnsi="Arial" w:cs="Arial"/>
        </w:rPr>
      </w:pPr>
    </w:p>
    <w:p w:rsidR="009147EF" w:rsidRDefault="009147EF" w:rsidP="009147EF">
      <w:pPr>
        <w:pStyle w:val="a3"/>
        <w:ind w:left="-169"/>
        <w:jc w:val="both"/>
        <w:rPr>
          <w:rFonts w:ascii="Arial" w:hAnsi="Arial" w:cs="Arial"/>
        </w:rPr>
      </w:pPr>
    </w:p>
    <w:p w:rsidR="009147EF" w:rsidRPr="009147EF" w:rsidRDefault="009147EF" w:rsidP="009147EF">
      <w:pPr>
        <w:pStyle w:val="a3"/>
        <w:ind w:left="-169"/>
        <w:jc w:val="both"/>
        <w:rPr>
          <w:rFonts w:ascii="Arial" w:hAnsi="Arial" w:cs="Arial"/>
          <w:b/>
        </w:rPr>
      </w:pPr>
      <w:r w:rsidRPr="009147EF">
        <w:rPr>
          <w:rFonts w:ascii="Arial" w:hAnsi="Arial" w:cs="Arial"/>
          <w:b/>
        </w:rPr>
        <w:t>Глава Мокроольховского</w:t>
      </w:r>
    </w:p>
    <w:p w:rsidR="009147EF" w:rsidRPr="009147EF" w:rsidRDefault="009147EF" w:rsidP="009147EF">
      <w:pPr>
        <w:pStyle w:val="a3"/>
        <w:ind w:left="-169"/>
        <w:jc w:val="both"/>
        <w:rPr>
          <w:rFonts w:ascii="Arial" w:hAnsi="Arial" w:cs="Arial"/>
          <w:b/>
        </w:rPr>
      </w:pPr>
      <w:r w:rsidRPr="009147EF">
        <w:rPr>
          <w:rFonts w:ascii="Arial" w:hAnsi="Arial" w:cs="Arial"/>
          <w:b/>
        </w:rPr>
        <w:t xml:space="preserve">сельского поселения:                                              Т.Ю. </w:t>
      </w:r>
      <w:proofErr w:type="spellStart"/>
      <w:r w:rsidRPr="009147EF">
        <w:rPr>
          <w:rFonts w:ascii="Arial" w:hAnsi="Arial" w:cs="Arial"/>
          <w:b/>
        </w:rPr>
        <w:t>Мустафаева</w:t>
      </w:r>
      <w:proofErr w:type="spellEnd"/>
    </w:p>
    <w:p w:rsidR="008619E5" w:rsidRDefault="008619E5"/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0E3"/>
    <w:multiLevelType w:val="hybridMultilevel"/>
    <w:tmpl w:val="5B70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A0D23"/>
    <w:rsid w:val="000A7ABC"/>
    <w:rsid w:val="0052172E"/>
    <w:rsid w:val="005E5F94"/>
    <w:rsid w:val="006D6499"/>
    <w:rsid w:val="007A0EB1"/>
    <w:rsid w:val="007A3E32"/>
    <w:rsid w:val="00823D2E"/>
    <w:rsid w:val="008501BB"/>
    <w:rsid w:val="008619E5"/>
    <w:rsid w:val="008E40A9"/>
    <w:rsid w:val="00904B56"/>
    <w:rsid w:val="009147EF"/>
    <w:rsid w:val="00916EAA"/>
    <w:rsid w:val="009517FD"/>
    <w:rsid w:val="00955B1E"/>
    <w:rsid w:val="00A53847"/>
    <w:rsid w:val="00A81986"/>
    <w:rsid w:val="00AD635F"/>
    <w:rsid w:val="00CF6332"/>
    <w:rsid w:val="00DD76EE"/>
    <w:rsid w:val="00E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21</cp:revision>
  <cp:lastPrinted>2019-08-16T10:28:00Z</cp:lastPrinted>
  <dcterms:created xsi:type="dcterms:W3CDTF">2018-11-09T10:55:00Z</dcterms:created>
  <dcterms:modified xsi:type="dcterms:W3CDTF">2019-08-16T10:36:00Z</dcterms:modified>
</cp:coreProperties>
</file>