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C6" w:rsidRDefault="006475B5" w:rsidP="00162FC6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br/>
        <w:t>МОКРООЛЬХОВСКОГО СЕЛЬСКОГО ПОСЕЛЕНИЯ КОТОВСКОГО МУНИЦИПАЛЬНОГО РАЙОНА ВОЛГОГРАДСКОЙ ОБЛАСТИ</w:t>
      </w:r>
    </w:p>
    <w:p w:rsidR="006475B5" w:rsidRDefault="006475B5" w:rsidP="00162FC6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62FC6" w:rsidRDefault="00162FC6" w:rsidP="00162FC6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62FC6" w:rsidRDefault="00162FC6" w:rsidP="00162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62FC6" w:rsidRPr="006475B5" w:rsidRDefault="006475B5" w:rsidP="00162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6475B5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</w:t>
      </w:r>
      <w:r w:rsidRPr="006475B5">
        <w:rPr>
          <w:b/>
          <w:color w:val="000000"/>
          <w:sz w:val="28"/>
          <w:szCs w:val="28"/>
        </w:rPr>
        <w:t xml:space="preserve">октября </w:t>
      </w:r>
      <w:r w:rsidR="00162FC6" w:rsidRPr="006475B5">
        <w:rPr>
          <w:b/>
          <w:color w:val="000000"/>
          <w:sz w:val="28"/>
          <w:szCs w:val="28"/>
        </w:rPr>
        <w:t xml:space="preserve"> </w:t>
      </w:r>
      <w:r w:rsidRPr="006475B5">
        <w:rPr>
          <w:b/>
          <w:color w:val="000000"/>
          <w:spacing w:val="7"/>
          <w:sz w:val="28"/>
          <w:szCs w:val="28"/>
        </w:rPr>
        <w:t>2018</w:t>
      </w:r>
      <w:r w:rsidR="00162FC6" w:rsidRPr="006475B5">
        <w:rPr>
          <w:b/>
          <w:color w:val="000000"/>
          <w:spacing w:val="7"/>
          <w:sz w:val="28"/>
          <w:szCs w:val="28"/>
        </w:rPr>
        <w:t xml:space="preserve"> г.                                                           </w:t>
      </w:r>
      <w:r w:rsidR="00162FC6" w:rsidRPr="006475B5">
        <w:rPr>
          <w:b/>
          <w:sz w:val="28"/>
          <w:szCs w:val="28"/>
        </w:rPr>
        <w:t>№</w:t>
      </w:r>
      <w:r w:rsidRPr="006475B5">
        <w:rPr>
          <w:b/>
          <w:color w:val="000000"/>
          <w:spacing w:val="7"/>
          <w:sz w:val="28"/>
          <w:szCs w:val="28"/>
        </w:rPr>
        <w:t>26/11</w:t>
      </w:r>
    </w:p>
    <w:p w:rsidR="00162FC6" w:rsidRDefault="00162FC6" w:rsidP="00162FC6">
      <w:pPr>
        <w:widowControl w:val="0"/>
        <w:autoSpaceDE w:val="0"/>
        <w:jc w:val="center"/>
        <w:rPr>
          <w:sz w:val="28"/>
          <w:szCs w:val="28"/>
        </w:rPr>
      </w:pPr>
    </w:p>
    <w:p w:rsidR="00162FC6" w:rsidRDefault="00162FC6" w:rsidP="00986514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</w:t>
      </w:r>
      <w:r w:rsidR="006475B5" w:rsidRPr="006475B5">
        <w:rPr>
          <w:b/>
          <w:sz w:val="28"/>
          <w:szCs w:val="28"/>
        </w:rPr>
        <w:t>Совета Мокроольховского сельского поселения Котовского муниципального района Волгоградской област</w:t>
      </w:r>
      <w:r w:rsidR="00986514">
        <w:rPr>
          <w:b/>
          <w:sz w:val="28"/>
          <w:szCs w:val="28"/>
        </w:rPr>
        <w:t>и от 24 ноября 2014 года № 36/17 «</w:t>
      </w:r>
      <w:r w:rsidR="006475B5">
        <w:rPr>
          <w:b/>
          <w:sz w:val="28"/>
          <w:szCs w:val="28"/>
        </w:rPr>
        <w:t>О налоге</w:t>
      </w:r>
      <w:r w:rsidR="00986514">
        <w:rPr>
          <w:b/>
          <w:sz w:val="28"/>
          <w:szCs w:val="28"/>
        </w:rPr>
        <w:t xml:space="preserve"> на имущество физических лиц»</w:t>
      </w:r>
    </w:p>
    <w:p w:rsidR="00162FC6" w:rsidRDefault="00162FC6" w:rsidP="00162FC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162FC6" w:rsidRDefault="00162FC6" w:rsidP="0016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соответствии с Федеральным законом от 30.09.2017 № 286-ФЗ                 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6475B5"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75B5">
        <w:rPr>
          <w:iCs/>
          <w:sz w:val="28"/>
          <w:szCs w:val="28"/>
        </w:rPr>
        <w:t xml:space="preserve">Совет Мокроольховского сельского поселения Котовского муниципального района Волгоградской области </w:t>
      </w:r>
      <w:r w:rsidR="006475B5" w:rsidRPr="006475B5">
        <w:rPr>
          <w:b/>
          <w:sz w:val="28"/>
          <w:szCs w:val="28"/>
        </w:rPr>
        <w:t>РЕШИЛ:</w:t>
      </w:r>
    </w:p>
    <w:p w:rsidR="00162FC6" w:rsidRDefault="00162FC6" w:rsidP="0016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</w:t>
      </w:r>
      <w:r w:rsidR="006475B5" w:rsidRPr="006475B5">
        <w:rPr>
          <w:b/>
          <w:sz w:val="28"/>
          <w:szCs w:val="28"/>
        </w:rPr>
        <w:t xml:space="preserve"> </w:t>
      </w:r>
      <w:r w:rsidR="006475B5" w:rsidRPr="00986514">
        <w:rPr>
          <w:sz w:val="28"/>
          <w:szCs w:val="28"/>
        </w:rPr>
        <w:t>Совета Мокроольховского сельского поселения Котовского муниципального района Волгоградской област</w:t>
      </w:r>
      <w:r w:rsidR="00986514" w:rsidRPr="00986514">
        <w:rPr>
          <w:sz w:val="28"/>
          <w:szCs w:val="28"/>
        </w:rPr>
        <w:t>и от 24 ноября 2014 года № 36/17 «</w:t>
      </w:r>
      <w:r w:rsidR="006475B5" w:rsidRPr="00986514">
        <w:rPr>
          <w:sz w:val="28"/>
          <w:szCs w:val="28"/>
        </w:rPr>
        <w:t>О налоге на имущество физических лиц</w:t>
      </w:r>
      <w:r w:rsidR="00986514" w:rsidRPr="00986514">
        <w:rPr>
          <w:sz w:val="28"/>
          <w:szCs w:val="28"/>
        </w:rPr>
        <w:t>»</w:t>
      </w:r>
      <w:r w:rsidR="006475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изменение, дополнив пункт 6 новыми абзацами следующего содержания:</w:t>
      </w:r>
    </w:p>
    <w:p w:rsidR="00162FC6" w:rsidRDefault="00162FC6" w:rsidP="0016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>
          <w:rPr>
            <w:rStyle w:val="a3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>
          <w:rPr>
            <w:rStyle w:val="a3"/>
            <w:sz w:val="28"/>
            <w:szCs w:val="28"/>
          </w:rPr>
          <w:t>документы</w:t>
        </w:r>
      </w:hyperlink>
      <w:r>
        <w:rPr>
          <w:sz w:val="28"/>
          <w:szCs w:val="28"/>
        </w:rPr>
        <w:t>, подтверждающие право налогоплательщика на налоговую льготу.</w:t>
      </w:r>
    </w:p>
    <w:p w:rsidR="00162FC6" w:rsidRDefault="00162FC6" w:rsidP="00162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7" w:history="1">
        <w:proofErr w:type="gramStart"/>
        <w:r>
          <w:rPr>
            <w:rStyle w:val="a3"/>
            <w:sz w:val="28"/>
            <w:szCs w:val="28"/>
          </w:rPr>
          <w:t>порядк</w:t>
        </w:r>
      </w:hyperlink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</w:t>
      </w:r>
      <w:r w:rsidR="00986514">
        <w:rPr>
          <w:sz w:val="28"/>
          <w:szCs w:val="28"/>
        </w:rPr>
        <w:t>ру в области налогов и сборов."</w:t>
      </w:r>
    </w:p>
    <w:p w:rsidR="00162FC6" w:rsidRDefault="00162FC6" w:rsidP="0016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162FC6" w:rsidRDefault="00162FC6" w:rsidP="00162FC6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986514" w:rsidRDefault="00986514" w:rsidP="00162FC6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162FC6" w:rsidRPr="00986514" w:rsidRDefault="00162FC6" w:rsidP="00986514">
      <w:pPr>
        <w:rPr>
          <w:b/>
          <w:sz w:val="28"/>
          <w:szCs w:val="28"/>
        </w:rPr>
      </w:pPr>
      <w:r w:rsidRPr="00986514">
        <w:rPr>
          <w:b/>
          <w:sz w:val="28"/>
          <w:szCs w:val="28"/>
        </w:rPr>
        <w:t xml:space="preserve">Глава </w:t>
      </w:r>
      <w:r w:rsidR="00986514" w:rsidRPr="00986514">
        <w:rPr>
          <w:b/>
          <w:sz w:val="28"/>
          <w:szCs w:val="28"/>
        </w:rPr>
        <w:t>Мокроольховского</w:t>
      </w:r>
    </w:p>
    <w:p w:rsidR="00986514" w:rsidRPr="00986514" w:rsidRDefault="00986514" w:rsidP="00986514">
      <w:pPr>
        <w:rPr>
          <w:b/>
          <w:i/>
          <w:iCs/>
          <w:color w:val="FF0000"/>
          <w:sz w:val="28"/>
          <w:szCs w:val="28"/>
        </w:rPr>
      </w:pPr>
      <w:r w:rsidRPr="00986514">
        <w:rPr>
          <w:b/>
          <w:sz w:val="28"/>
          <w:szCs w:val="28"/>
        </w:rPr>
        <w:t xml:space="preserve">сельского поселения:                                Т.Ю. </w:t>
      </w:r>
      <w:proofErr w:type="spellStart"/>
      <w:r w:rsidRPr="00986514">
        <w:rPr>
          <w:b/>
          <w:sz w:val="28"/>
          <w:szCs w:val="28"/>
        </w:rPr>
        <w:t>Мустафаев</w:t>
      </w:r>
      <w:bookmarkStart w:id="0" w:name="_GoBack"/>
      <w:bookmarkEnd w:id="0"/>
      <w:r w:rsidRPr="00986514">
        <w:rPr>
          <w:b/>
          <w:sz w:val="28"/>
          <w:szCs w:val="28"/>
        </w:rPr>
        <w:t>а</w:t>
      </w:r>
      <w:proofErr w:type="spellEnd"/>
    </w:p>
    <w:p w:rsidR="00976F2C" w:rsidRDefault="00976F2C"/>
    <w:sectPr w:rsidR="0097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6"/>
    <w:rsid w:val="00162FC6"/>
    <w:rsid w:val="006475B5"/>
    <w:rsid w:val="00976F2C"/>
    <w:rsid w:val="009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62FC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162F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162F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62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62FC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162F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162F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6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D8B456A63CF67B67ABDE0D81F50243B2969F929D3F6526575675584CCD053Bh5H" TargetMode="External"/><Relationship Id="rId5" Type="http://schemas.openxmlformats.org/officeDocument/2006/relationships/hyperlink" Target="consultantplus://offline/ref=A5F7B659F4688A3BC065D8B456A63CF67B67A9D70585F50243B2969F929D3F6526575675584CCD073Bh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cp:lastPrinted>2018-10-15T10:21:00Z</cp:lastPrinted>
  <dcterms:created xsi:type="dcterms:W3CDTF">2018-10-15T09:59:00Z</dcterms:created>
  <dcterms:modified xsi:type="dcterms:W3CDTF">2018-10-15T10:21:00Z</dcterms:modified>
</cp:coreProperties>
</file>