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2E" w:rsidRPr="005C41F2" w:rsidRDefault="008474D3" w:rsidP="00847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1F2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9D012E" w:rsidRPr="005C41F2" w:rsidRDefault="009846D6" w:rsidP="00847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МОКРООЛЬХОВСКОГО</w:t>
      </w:r>
      <w:r w:rsidR="009D012E" w:rsidRPr="005C41F2">
        <w:rPr>
          <w:rFonts w:ascii="Times New Roman" w:hAnsi="Times New Roman" w:cs="Times New Roman"/>
          <w:b/>
          <w:sz w:val="28"/>
          <w:szCs w:val="28"/>
        </w:rPr>
        <w:t xml:space="preserve"> СЕЛЬСКОГО СОВЕТА</w:t>
      </w:r>
    </w:p>
    <w:p w:rsidR="009D012E" w:rsidRPr="005C41F2" w:rsidRDefault="009D012E" w:rsidP="00847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1F2">
        <w:rPr>
          <w:rFonts w:ascii="Times New Roman" w:hAnsi="Times New Roman" w:cs="Times New Roman"/>
          <w:b/>
          <w:sz w:val="28"/>
          <w:szCs w:val="28"/>
        </w:rPr>
        <w:t>КОТОВСКОГО МУНИЦИПАЛЬНОГО РАЙОНА</w:t>
      </w:r>
    </w:p>
    <w:p w:rsidR="009D012E" w:rsidRPr="005C41F2" w:rsidRDefault="009D012E" w:rsidP="00847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1F2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9D012E" w:rsidRPr="005C41F2" w:rsidRDefault="009D012E" w:rsidP="009D01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1F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</w:t>
      </w:r>
    </w:p>
    <w:p w:rsidR="002001B9" w:rsidRPr="005C41F2" w:rsidRDefault="009846D6" w:rsidP="002001B9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2001B9" w:rsidRPr="005C41F2" w:rsidRDefault="008F3358" w:rsidP="009D01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15 </w:t>
      </w:r>
      <w:bookmarkStart w:id="0" w:name="_GoBack"/>
      <w:bookmarkEnd w:id="0"/>
      <w:r w:rsidR="009846D6">
        <w:rPr>
          <w:rFonts w:ascii="Times New Roman" w:hAnsi="Times New Roman" w:cs="Times New Roman"/>
          <w:b/>
          <w:sz w:val="28"/>
          <w:szCs w:val="28"/>
        </w:rPr>
        <w:t xml:space="preserve">ноября 2019 года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42/18</w:t>
      </w:r>
    </w:p>
    <w:p w:rsidR="009D012E" w:rsidRPr="005C41F2" w:rsidRDefault="009D012E" w:rsidP="00D01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1F2">
        <w:rPr>
          <w:rFonts w:ascii="Times New Roman" w:hAnsi="Times New Roman" w:cs="Times New Roman"/>
          <w:b/>
          <w:sz w:val="28"/>
          <w:szCs w:val="28"/>
        </w:rPr>
        <w:t>Об установлении налога на имущество физических лиц</w:t>
      </w:r>
    </w:p>
    <w:p w:rsidR="009D012E" w:rsidRPr="009846D6" w:rsidRDefault="009D012E" w:rsidP="009846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41F2">
        <w:rPr>
          <w:rFonts w:ascii="Times New Roman" w:hAnsi="Times New Roman" w:cs="Times New Roman"/>
          <w:sz w:val="28"/>
          <w:szCs w:val="28"/>
        </w:rPr>
        <w:t xml:space="preserve">В соответствии со статьями 5, 12, 15, главой 32 Налогового кодекса Российской Федерации, Федеральным законом от 06.10.2003 № 131-ФЗ                     "Об общих принципах организации местного самоуправления в Российской Федерации" и Уставом </w:t>
      </w:r>
      <w:r w:rsidR="009846D6">
        <w:rPr>
          <w:rFonts w:ascii="Times New Roman" w:hAnsi="Times New Roman" w:cs="Times New Roman"/>
          <w:sz w:val="28"/>
          <w:szCs w:val="28"/>
        </w:rPr>
        <w:t>Мокроольховского</w:t>
      </w:r>
      <w:r w:rsidRPr="005C41F2">
        <w:rPr>
          <w:rFonts w:ascii="Times New Roman" w:hAnsi="Times New Roman" w:cs="Times New Roman"/>
          <w:sz w:val="28"/>
          <w:szCs w:val="28"/>
        </w:rPr>
        <w:t xml:space="preserve"> сельского поселения Котовского муниципального района Волгоградской области, Совет </w:t>
      </w:r>
      <w:r w:rsidR="009846D6">
        <w:rPr>
          <w:rFonts w:ascii="Times New Roman" w:hAnsi="Times New Roman" w:cs="Times New Roman"/>
          <w:sz w:val="28"/>
          <w:szCs w:val="28"/>
        </w:rPr>
        <w:t>Мокроольховского</w:t>
      </w:r>
      <w:r w:rsidRPr="005C41F2">
        <w:rPr>
          <w:rFonts w:ascii="Times New Roman" w:hAnsi="Times New Roman" w:cs="Times New Roman"/>
          <w:sz w:val="28"/>
          <w:szCs w:val="28"/>
        </w:rPr>
        <w:t xml:space="preserve"> сельского поселения  Котовского муниципального района Волгоградской области,</w:t>
      </w:r>
      <w:r w:rsidR="009846D6">
        <w:rPr>
          <w:rFonts w:ascii="Times New Roman" w:hAnsi="Times New Roman" w:cs="Times New Roman"/>
          <w:sz w:val="28"/>
          <w:szCs w:val="28"/>
        </w:rPr>
        <w:t xml:space="preserve">  </w:t>
      </w:r>
      <w:r w:rsidR="009846D6" w:rsidRPr="009846D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D012E" w:rsidRPr="005C41F2" w:rsidRDefault="009D012E" w:rsidP="005C41F2">
      <w:pPr>
        <w:rPr>
          <w:rFonts w:ascii="Times New Roman" w:hAnsi="Times New Roman" w:cs="Times New Roman"/>
          <w:sz w:val="28"/>
          <w:szCs w:val="28"/>
        </w:rPr>
      </w:pPr>
      <w:r w:rsidRPr="005C41F2">
        <w:rPr>
          <w:rFonts w:ascii="Times New Roman" w:hAnsi="Times New Roman" w:cs="Times New Roman"/>
          <w:sz w:val="28"/>
          <w:szCs w:val="28"/>
        </w:rPr>
        <w:t>1. Установить и ввести в дей</w:t>
      </w:r>
      <w:r w:rsidR="002001B9" w:rsidRPr="005C41F2">
        <w:rPr>
          <w:rFonts w:ascii="Times New Roman" w:hAnsi="Times New Roman" w:cs="Times New Roman"/>
          <w:sz w:val="28"/>
          <w:szCs w:val="28"/>
        </w:rPr>
        <w:t xml:space="preserve">ствие с 1 января 2020 года  </w:t>
      </w:r>
      <w:r w:rsidRPr="005C41F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846D6">
        <w:rPr>
          <w:rFonts w:ascii="Times New Roman" w:hAnsi="Times New Roman" w:cs="Times New Roman"/>
          <w:sz w:val="28"/>
          <w:szCs w:val="28"/>
        </w:rPr>
        <w:t>Мокроольховского</w:t>
      </w:r>
      <w:r w:rsidRPr="005C41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65499">
        <w:rPr>
          <w:rFonts w:ascii="Times New Roman" w:hAnsi="Times New Roman" w:cs="Times New Roman"/>
          <w:sz w:val="28"/>
          <w:szCs w:val="28"/>
        </w:rPr>
        <w:t xml:space="preserve">Котовского муниципального района Волгоградской области  </w:t>
      </w:r>
      <w:r w:rsidRPr="005C41F2">
        <w:rPr>
          <w:rFonts w:ascii="Times New Roman" w:hAnsi="Times New Roman" w:cs="Times New Roman"/>
          <w:sz w:val="28"/>
          <w:szCs w:val="28"/>
        </w:rPr>
        <w:t>налог на имущество физических лиц.</w:t>
      </w:r>
    </w:p>
    <w:p w:rsidR="009D012E" w:rsidRPr="005C41F2" w:rsidRDefault="009D012E" w:rsidP="005C41F2">
      <w:pPr>
        <w:rPr>
          <w:rFonts w:ascii="Times New Roman" w:hAnsi="Times New Roman" w:cs="Times New Roman"/>
          <w:sz w:val="28"/>
          <w:szCs w:val="28"/>
        </w:rPr>
      </w:pPr>
      <w:r w:rsidRPr="005C41F2">
        <w:rPr>
          <w:rFonts w:ascii="Times New Roman" w:hAnsi="Times New Roman" w:cs="Times New Roman"/>
          <w:sz w:val="28"/>
          <w:szCs w:val="28"/>
        </w:rPr>
        <w:t>2. Налоговая база в отношении объектов налогообложения определяется исхо</w:t>
      </w:r>
      <w:r w:rsidR="002001B9" w:rsidRPr="005C41F2">
        <w:rPr>
          <w:rFonts w:ascii="Times New Roman" w:hAnsi="Times New Roman" w:cs="Times New Roman"/>
          <w:sz w:val="28"/>
          <w:szCs w:val="28"/>
        </w:rPr>
        <w:t>дя из их кадастровой стоимости.</w:t>
      </w:r>
    </w:p>
    <w:p w:rsidR="009D012E" w:rsidRPr="005C41F2" w:rsidRDefault="005C41F2" w:rsidP="005C4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012E" w:rsidRPr="005C41F2">
        <w:rPr>
          <w:rFonts w:ascii="Times New Roman" w:hAnsi="Times New Roman" w:cs="Times New Roman"/>
          <w:sz w:val="28"/>
          <w:szCs w:val="28"/>
        </w:rPr>
        <w:t>. Установить ставки налога на имущество физических лиц в следующих размерах</w:t>
      </w:r>
      <w:proofErr w:type="gramStart"/>
      <w:r w:rsidR="009D012E" w:rsidRPr="005C41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950"/>
      </w:tblGrid>
      <w:tr w:rsidR="002001B9" w:rsidRPr="005C41F2" w:rsidTr="002001B9">
        <w:tc>
          <w:tcPr>
            <w:tcW w:w="675" w:type="dxa"/>
          </w:tcPr>
          <w:p w:rsidR="002001B9" w:rsidRPr="005C41F2" w:rsidRDefault="002001B9" w:rsidP="009D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1F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C41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C41F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46" w:type="dxa"/>
          </w:tcPr>
          <w:p w:rsidR="002001B9" w:rsidRPr="005C41F2" w:rsidRDefault="002001B9" w:rsidP="009D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1F2">
              <w:rPr>
                <w:rFonts w:ascii="Times New Roman" w:hAnsi="Times New Roman" w:cs="Times New Roman"/>
                <w:sz w:val="28"/>
                <w:szCs w:val="28"/>
              </w:rPr>
              <w:t>Объекты  налогообложения</w:t>
            </w:r>
          </w:p>
        </w:tc>
        <w:tc>
          <w:tcPr>
            <w:tcW w:w="1950" w:type="dxa"/>
          </w:tcPr>
          <w:p w:rsidR="002001B9" w:rsidRPr="005C41F2" w:rsidRDefault="002001B9" w:rsidP="009D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1F2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5C41F2" w:rsidRPr="005C41F2" w:rsidTr="002001B9">
        <w:tc>
          <w:tcPr>
            <w:tcW w:w="675" w:type="dxa"/>
            <w:vMerge w:val="restart"/>
          </w:tcPr>
          <w:p w:rsidR="005C41F2" w:rsidRPr="005C41F2" w:rsidRDefault="005C41F2" w:rsidP="00D0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1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5C41F2" w:rsidRPr="005C41F2" w:rsidRDefault="005C41F2" w:rsidP="009D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1F2">
              <w:rPr>
                <w:rFonts w:ascii="Times New Roman" w:hAnsi="Times New Roman" w:cs="Times New Roman"/>
                <w:sz w:val="28"/>
                <w:szCs w:val="28"/>
              </w:rPr>
              <w:t>жилые дома, части жилых домов, квартиры, части квартир, комнаты</w:t>
            </w:r>
          </w:p>
        </w:tc>
        <w:tc>
          <w:tcPr>
            <w:tcW w:w="1950" w:type="dxa"/>
          </w:tcPr>
          <w:p w:rsidR="005C41F2" w:rsidRPr="005C41F2" w:rsidRDefault="005C41F2" w:rsidP="009D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1F2">
              <w:rPr>
                <w:rFonts w:ascii="Times New Roman" w:hAnsi="Times New Roman" w:cs="Times New Roman"/>
                <w:sz w:val="28"/>
                <w:szCs w:val="28"/>
              </w:rPr>
              <w:t>0,1 процента</w:t>
            </w:r>
          </w:p>
        </w:tc>
      </w:tr>
      <w:tr w:rsidR="005C41F2" w:rsidRPr="005C41F2" w:rsidTr="002001B9">
        <w:tc>
          <w:tcPr>
            <w:tcW w:w="675" w:type="dxa"/>
            <w:vMerge/>
          </w:tcPr>
          <w:p w:rsidR="005C41F2" w:rsidRPr="005C41F2" w:rsidRDefault="005C41F2" w:rsidP="009D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C41F2" w:rsidRPr="005C41F2" w:rsidRDefault="005C41F2" w:rsidP="009D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1F2">
              <w:rPr>
                <w:rFonts w:ascii="Times New Roman" w:hAnsi="Times New Roman" w:cs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50" w:type="dxa"/>
          </w:tcPr>
          <w:p w:rsidR="005C41F2" w:rsidRPr="005C41F2" w:rsidRDefault="005C41F2" w:rsidP="009D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1F2">
              <w:rPr>
                <w:rFonts w:ascii="Times New Roman" w:hAnsi="Times New Roman" w:cs="Times New Roman"/>
                <w:sz w:val="28"/>
                <w:szCs w:val="28"/>
              </w:rPr>
              <w:t>0,1 процента</w:t>
            </w:r>
          </w:p>
        </w:tc>
      </w:tr>
      <w:tr w:rsidR="005C41F2" w:rsidRPr="005C41F2" w:rsidTr="002001B9">
        <w:tc>
          <w:tcPr>
            <w:tcW w:w="675" w:type="dxa"/>
            <w:vMerge/>
          </w:tcPr>
          <w:p w:rsidR="005C41F2" w:rsidRPr="005C41F2" w:rsidRDefault="005C41F2" w:rsidP="009D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C41F2" w:rsidRPr="005C41F2" w:rsidRDefault="005C41F2" w:rsidP="009D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1F2">
              <w:rPr>
                <w:rFonts w:ascii="Times New Roman" w:hAnsi="Times New Roman" w:cs="Times New Roman"/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50" w:type="dxa"/>
          </w:tcPr>
          <w:p w:rsidR="005C41F2" w:rsidRPr="005C41F2" w:rsidRDefault="005C41F2" w:rsidP="009D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1F2">
              <w:rPr>
                <w:rFonts w:ascii="Times New Roman" w:hAnsi="Times New Roman" w:cs="Times New Roman"/>
                <w:sz w:val="28"/>
                <w:szCs w:val="28"/>
              </w:rPr>
              <w:t>0,1 процента</w:t>
            </w:r>
          </w:p>
        </w:tc>
      </w:tr>
      <w:tr w:rsidR="005C41F2" w:rsidRPr="005C41F2" w:rsidTr="002001B9">
        <w:tc>
          <w:tcPr>
            <w:tcW w:w="675" w:type="dxa"/>
            <w:vMerge/>
          </w:tcPr>
          <w:p w:rsidR="005C41F2" w:rsidRPr="005C41F2" w:rsidRDefault="005C41F2" w:rsidP="009D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C41F2" w:rsidRPr="005C41F2" w:rsidRDefault="005C41F2" w:rsidP="009D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1F2">
              <w:rPr>
                <w:rFonts w:ascii="Times New Roman" w:hAnsi="Times New Roman" w:cs="Times New Roman"/>
                <w:sz w:val="28"/>
                <w:szCs w:val="28"/>
              </w:rPr>
              <w:t xml:space="preserve">гаражи и </w:t>
            </w:r>
            <w:proofErr w:type="spellStart"/>
            <w:r w:rsidRPr="005C41F2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5C41F2">
              <w:rPr>
                <w:rFonts w:ascii="Times New Roman" w:hAnsi="Times New Roman" w:cs="Times New Roman"/>
                <w:sz w:val="28"/>
                <w:szCs w:val="28"/>
              </w:rPr>
              <w:t>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1950" w:type="dxa"/>
          </w:tcPr>
          <w:p w:rsidR="005C41F2" w:rsidRPr="005C41F2" w:rsidRDefault="005C41F2" w:rsidP="009D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1F2">
              <w:rPr>
                <w:rFonts w:ascii="Times New Roman" w:hAnsi="Times New Roman" w:cs="Times New Roman"/>
                <w:sz w:val="28"/>
                <w:szCs w:val="28"/>
              </w:rPr>
              <w:t>0,1 процента</w:t>
            </w:r>
          </w:p>
          <w:p w:rsidR="005C41F2" w:rsidRPr="005C41F2" w:rsidRDefault="005C41F2" w:rsidP="009D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1F2" w:rsidRPr="005C41F2" w:rsidRDefault="005C41F2" w:rsidP="009D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F2" w:rsidRPr="005C41F2" w:rsidTr="009374A0">
        <w:tc>
          <w:tcPr>
            <w:tcW w:w="675" w:type="dxa"/>
            <w:vMerge/>
          </w:tcPr>
          <w:p w:rsidR="005C41F2" w:rsidRPr="005C41F2" w:rsidRDefault="005C41F2" w:rsidP="009D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C41F2" w:rsidRPr="005C41F2" w:rsidRDefault="005C41F2" w:rsidP="009D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1F2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хозяйственные строения или сооружения, площадь каждого  из которых не превышает 50 квадратных </w:t>
            </w:r>
            <w:r w:rsidRPr="005C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50" w:type="dxa"/>
          </w:tcPr>
          <w:p w:rsidR="005C41F2" w:rsidRPr="005C41F2" w:rsidRDefault="005C41F2" w:rsidP="009D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 процента</w:t>
            </w:r>
          </w:p>
        </w:tc>
      </w:tr>
      <w:tr w:rsidR="00F758D8" w:rsidRPr="005C41F2" w:rsidTr="002001B9">
        <w:tc>
          <w:tcPr>
            <w:tcW w:w="675" w:type="dxa"/>
            <w:vMerge w:val="restart"/>
          </w:tcPr>
          <w:p w:rsidR="00F758D8" w:rsidRPr="005C41F2" w:rsidRDefault="00F758D8" w:rsidP="009D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946" w:type="dxa"/>
          </w:tcPr>
          <w:p w:rsidR="00F758D8" w:rsidRPr="005C41F2" w:rsidRDefault="007D1DDF" w:rsidP="007D1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1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8D8" w:rsidRPr="005C41F2">
              <w:rPr>
                <w:rFonts w:ascii="Times New Roman" w:hAnsi="Times New Roman" w:cs="Times New Roman"/>
                <w:sz w:val="28"/>
                <w:szCs w:val="28"/>
              </w:rPr>
              <w:t xml:space="preserve">бъекты налогообложения,  включенные в перечень, определяемый в соответствии с пунктом </w:t>
            </w:r>
            <w:r w:rsidRPr="005C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8D8" w:rsidRPr="005C41F2">
              <w:rPr>
                <w:rFonts w:ascii="Times New Roman" w:hAnsi="Times New Roman" w:cs="Times New Roman"/>
                <w:sz w:val="28"/>
                <w:szCs w:val="28"/>
              </w:rPr>
              <w:t>7 статьи</w:t>
            </w:r>
            <w:r w:rsidRPr="005C41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758D8" w:rsidRPr="005C41F2">
              <w:rPr>
                <w:rFonts w:ascii="Times New Roman" w:hAnsi="Times New Roman" w:cs="Times New Roman"/>
                <w:sz w:val="28"/>
                <w:szCs w:val="28"/>
              </w:rPr>
              <w:t>378.2 Налогового кодекса Российской Ф</w:t>
            </w:r>
            <w:r w:rsidRPr="005C41F2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</w:p>
        </w:tc>
        <w:tc>
          <w:tcPr>
            <w:tcW w:w="1950" w:type="dxa"/>
          </w:tcPr>
          <w:p w:rsidR="00F758D8" w:rsidRPr="005C41F2" w:rsidRDefault="007D1DDF" w:rsidP="009D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1F2">
              <w:rPr>
                <w:rFonts w:ascii="Times New Roman" w:hAnsi="Times New Roman" w:cs="Times New Roman"/>
                <w:sz w:val="28"/>
                <w:szCs w:val="28"/>
              </w:rPr>
              <w:t>2 процента</w:t>
            </w:r>
          </w:p>
        </w:tc>
      </w:tr>
      <w:tr w:rsidR="00F758D8" w:rsidRPr="005C41F2" w:rsidTr="002001B9">
        <w:tc>
          <w:tcPr>
            <w:tcW w:w="675" w:type="dxa"/>
            <w:vMerge/>
          </w:tcPr>
          <w:p w:rsidR="00F758D8" w:rsidRPr="005C41F2" w:rsidRDefault="00F758D8" w:rsidP="009D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F758D8" w:rsidRPr="005C41F2" w:rsidRDefault="007D1DDF" w:rsidP="009D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1F2"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налогообложения, 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1950" w:type="dxa"/>
          </w:tcPr>
          <w:p w:rsidR="00F758D8" w:rsidRPr="005C41F2" w:rsidRDefault="007D1DDF" w:rsidP="009D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1F2">
              <w:rPr>
                <w:rFonts w:ascii="Times New Roman" w:hAnsi="Times New Roman" w:cs="Times New Roman"/>
                <w:sz w:val="28"/>
                <w:szCs w:val="28"/>
              </w:rPr>
              <w:t>2 процента</w:t>
            </w:r>
          </w:p>
        </w:tc>
      </w:tr>
      <w:tr w:rsidR="00F758D8" w:rsidRPr="005C41F2" w:rsidTr="002001B9">
        <w:tc>
          <w:tcPr>
            <w:tcW w:w="675" w:type="dxa"/>
            <w:vMerge/>
          </w:tcPr>
          <w:p w:rsidR="00F758D8" w:rsidRPr="005C41F2" w:rsidRDefault="00F758D8" w:rsidP="009D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F758D8" w:rsidRPr="005C41F2" w:rsidRDefault="007D1DDF" w:rsidP="007D1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1F2"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налогообложения,  кадастровая стоимость каждого из которых превышает 300 миллионов рублей</w:t>
            </w:r>
          </w:p>
        </w:tc>
        <w:tc>
          <w:tcPr>
            <w:tcW w:w="1950" w:type="dxa"/>
          </w:tcPr>
          <w:p w:rsidR="00F758D8" w:rsidRPr="005C41F2" w:rsidRDefault="007D1DDF" w:rsidP="009D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1F2">
              <w:rPr>
                <w:rFonts w:ascii="Times New Roman" w:hAnsi="Times New Roman" w:cs="Times New Roman"/>
                <w:sz w:val="28"/>
                <w:szCs w:val="28"/>
              </w:rPr>
              <w:t>2 процента</w:t>
            </w:r>
          </w:p>
        </w:tc>
      </w:tr>
      <w:tr w:rsidR="002001B9" w:rsidRPr="005C41F2" w:rsidTr="002001B9">
        <w:tc>
          <w:tcPr>
            <w:tcW w:w="675" w:type="dxa"/>
          </w:tcPr>
          <w:p w:rsidR="002001B9" w:rsidRPr="005C41F2" w:rsidRDefault="00F758D8" w:rsidP="009D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1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2001B9" w:rsidRPr="005C41F2" w:rsidRDefault="007D1DDF" w:rsidP="009D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1F2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950" w:type="dxa"/>
          </w:tcPr>
          <w:p w:rsidR="002001B9" w:rsidRPr="005C41F2" w:rsidRDefault="007D1DDF" w:rsidP="009D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1F2">
              <w:rPr>
                <w:rFonts w:ascii="Times New Roman" w:hAnsi="Times New Roman" w:cs="Times New Roman"/>
                <w:sz w:val="28"/>
                <w:szCs w:val="28"/>
              </w:rPr>
              <w:t>0,5 процента</w:t>
            </w:r>
          </w:p>
        </w:tc>
      </w:tr>
    </w:tbl>
    <w:p w:rsidR="002001B9" w:rsidRPr="005C41F2" w:rsidRDefault="002001B9" w:rsidP="00D01FB2">
      <w:pPr>
        <w:rPr>
          <w:rFonts w:ascii="Times New Roman" w:hAnsi="Times New Roman" w:cs="Times New Roman"/>
          <w:sz w:val="28"/>
          <w:szCs w:val="28"/>
        </w:rPr>
      </w:pPr>
    </w:p>
    <w:p w:rsidR="009D012E" w:rsidRPr="005C41F2" w:rsidRDefault="005C41F2" w:rsidP="009D0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012E" w:rsidRPr="005C41F2">
        <w:rPr>
          <w:rFonts w:ascii="Times New Roman" w:hAnsi="Times New Roman" w:cs="Times New Roman"/>
          <w:sz w:val="28"/>
          <w:szCs w:val="28"/>
        </w:rPr>
        <w:t xml:space="preserve">. Налог на имущество физических лиц подлежит уплате налогоплательщиками в срок не позднее 1 декабря года, следующего за истекшим налоговым периодом. </w:t>
      </w:r>
    </w:p>
    <w:p w:rsidR="009D012E" w:rsidRPr="005C41F2" w:rsidRDefault="005C41F2" w:rsidP="0098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012E" w:rsidRPr="005C41F2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D01FB2" w:rsidRPr="005C41F2">
        <w:rPr>
          <w:rFonts w:ascii="Times New Roman" w:hAnsi="Times New Roman" w:cs="Times New Roman"/>
          <w:sz w:val="28"/>
          <w:szCs w:val="28"/>
        </w:rPr>
        <w:t>и</w:t>
      </w:r>
      <w:r w:rsidR="009D012E" w:rsidRPr="005C41F2">
        <w:rPr>
          <w:rFonts w:ascii="Times New Roman" w:hAnsi="Times New Roman" w:cs="Times New Roman"/>
          <w:sz w:val="28"/>
          <w:szCs w:val="28"/>
        </w:rPr>
        <w:t xml:space="preserve"> силу решение </w:t>
      </w:r>
      <w:r w:rsidR="009846D6">
        <w:rPr>
          <w:rFonts w:ascii="Times New Roman" w:hAnsi="Times New Roman" w:cs="Times New Roman"/>
          <w:sz w:val="28"/>
          <w:szCs w:val="28"/>
        </w:rPr>
        <w:t>Мокроольховского сельского поселения от 18.10.2019 № 34/16</w:t>
      </w:r>
      <w:r w:rsidR="009D012E" w:rsidRPr="005C41F2">
        <w:rPr>
          <w:rFonts w:ascii="Times New Roman" w:hAnsi="Times New Roman" w:cs="Times New Roman"/>
          <w:sz w:val="28"/>
          <w:szCs w:val="28"/>
        </w:rPr>
        <w:t xml:space="preserve"> "О</w:t>
      </w:r>
      <w:r w:rsidR="009846D6">
        <w:rPr>
          <w:rFonts w:ascii="Times New Roman" w:hAnsi="Times New Roman" w:cs="Times New Roman"/>
          <w:sz w:val="28"/>
          <w:szCs w:val="28"/>
        </w:rPr>
        <w:t>б установлении  налога</w:t>
      </w:r>
      <w:r w:rsidR="009D012E" w:rsidRPr="005C41F2">
        <w:rPr>
          <w:rFonts w:ascii="Times New Roman" w:hAnsi="Times New Roman" w:cs="Times New Roman"/>
          <w:sz w:val="28"/>
          <w:szCs w:val="28"/>
        </w:rPr>
        <w:t xml:space="preserve"> на имущество физических лиц"</w:t>
      </w:r>
      <w:r w:rsidR="009846D6">
        <w:rPr>
          <w:rFonts w:ascii="Times New Roman" w:hAnsi="Times New Roman" w:cs="Times New Roman"/>
          <w:sz w:val="28"/>
          <w:szCs w:val="28"/>
        </w:rPr>
        <w:t>.</w:t>
      </w:r>
      <w:r w:rsidR="009D012E" w:rsidRPr="005C4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FB2" w:rsidRPr="005C41F2" w:rsidRDefault="00D01FB2" w:rsidP="00D01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12E" w:rsidRPr="005C41F2" w:rsidRDefault="005C41F2" w:rsidP="009D0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012E" w:rsidRPr="005C41F2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2020 года, но не ранее одного месяца со дня его официального опубликования.</w:t>
      </w:r>
    </w:p>
    <w:p w:rsidR="009D012E" w:rsidRPr="005C41F2" w:rsidRDefault="009D012E" w:rsidP="009D012E">
      <w:pPr>
        <w:rPr>
          <w:rFonts w:ascii="Times New Roman" w:hAnsi="Times New Roman" w:cs="Times New Roman"/>
          <w:sz w:val="28"/>
          <w:szCs w:val="28"/>
        </w:rPr>
      </w:pPr>
    </w:p>
    <w:p w:rsidR="009846D6" w:rsidRPr="009846D6" w:rsidRDefault="009D012E" w:rsidP="009846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46D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9846D6" w:rsidRPr="009846D6">
        <w:rPr>
          <w:rFonts w:ascii="Times New Roman" w:hAnsi="Times New Roman" w:cs="Times New Roman"/>
          <w:b/>
          <w:sz w:val="28"/>
          <w:szCs w:val="28"/>
        </w:rPr>
        <w:t>Мокроольховского</w:t>
      </w:r>
    </w:p>
    <w:p w:rsidR="009D012E" w:rsidRPr="009846D6" w:rsidRDefault="009D012E" w:rsidP="009846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46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</w:t>
      </w:r>
      <w:r w:rsidR="009846D6" w:rsidRPr="009846D6">
        <w:rPr>
          <w:rFonts w:ascii="Times New Roman" w:hAnsi="Times New Roman" w:cs="Times New Roman"/>
          <w:b/>
          <w:sz w:val="28"/>
          <w:szCs w:val="28"/>
        </w:rPr>
        <w:t xml:space="preserve">              Т.Ю. </w:t>
      </w:r>
      <w:proofErr w:type="spellStart"/>
      <w:r w:rsidR="009846D6" w:rsidRPr="009846D6">
        <w:rPr>
          <w:rFonts w:ascii="Times New Roman" w:hAnsi="Times New Roman" w:cs="Times New Roman"/>
          <w:b/>
          <w:sz w:val="28"/>
          <w:szCs w:val="28"/>
        </w:rPr>
        <w:t>Мустафаева</w:t>
      </w:r>
      <w:proofErr w:type="spellEnd"/>
      <w:r w:rsidRPr="009846D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D012E" w:rsidRPr="009D012E" w:rsidRDefault="009D012E" w:rsidP="009D012E">
      <w:pPr>
        <w:rPr>
          <w:rFonts w:ascii="Times New Roman" w:hAnsi="Times New Roman" w:cs="Times New Roman"/>
          <w:sz w:val="24"/>
          <w:szCs w:val="24"/>
        </w:rPr>
      </w:pPr>
    </w:p>
    <w:sectPr w:rsidR="009D012E" w:rsidRPr="009D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03"/>
    <w:rsid w:val="002001B9"/>
    <w:rsid w:val="0025057B"/>
    <w:rsid w:val="0059512F"/>
    <w:rsid w:val="005C41F2"/>
    <w:rsid w:val="00705FE3"/>
    <w:rsid w:val="007D1DDF"/>
    <w:rsid w:val="008474D3"/>
    <w:rsid w:val="00865499"/>
    <w:rsid w:val="008F3358"/>
    <w:rsid w:val="009846D6"/>
    <w:rsid w:val="009D012E"/>
    <w:rsid w:val="00AA5203"/>
    <w:rsid w:val="00C83BF2"/>
    <w:rsid w:val="00D01FB2"/>
    <w:rsid w:val="00F7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87DD7-AE73-48CA-9867-E0BD1284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Попки</dc:creator>
  <cp:keywords/>
  <dc:description/>
  <cp:lastModifiedBy>Тамара</cp:lastModifiedBy>
  <cp:revision>9</cp:revision>
  <cp:lastPrinted>2019-11-15T07:53:00Z</cp:lastPrinted>
  <dcterms:created xsi:type="dcterms:W3CDTF">2019-11-12T07:36:00Z</dcterms:created>
  <dcterms:modified xsi:type="dcterms:W3CDTF">2019-11-15T07:55:00Z</dcterms:modified>
</cp:coreProperties>
</file>