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E8" w:rsidRDefault="00A679E8" w:rsidP="00A679E8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</w:t>
      </w:r>
    </w:p>
    <w:p w:rsidR="00A679E8" w:rsidRDefault="00A679E8" w:rsidP="00A679E8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МОКРООЛЬХОВСКОГО СЕЛЬСКОГО ПОСЕЛЕНИЯ</w:t>
      </w:r>
    </w:p>
    <w:p w:rsidR="00A679E8" w:rsidRDefault="00A679E8" w:rsidP="00A679E8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КОТОВСКОГО МУНИЦИПАЛЬНОГО РАЙОНА ВОЛГОГРАДСКОЙ ОБЛАСТИ</w:t>
      </w:r>
    </w:p>
    <w:p w:rsidR="00A679E8" w:rsidRDefault="00A679E8" w:rsidP="00A679E8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679E8" w:rsidRDefault="00A679E8" w:rsidP="00A679E8">
      <w:pPr>
        <w:pStyle w:val="ConsPlusTitle"/>
        <w:jc w:val="center"/>
        <w:rPr>
          <w:rFonts w:ascii="Arial" w:hAnsi="Arial" w:cs="Arial"/>
        </w:rPr>
      </w:pPr>
    </w:p>
    <w:p w:rsidR="00A679E8" w:rsidRDefault="00A679E8" w:rsidP="00A679E8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679E8" w:rsidRDefault="00A679E8" w:rsidP="00A679E8">
      <w:pPr>
        <w:pStyle w:val="ConsPlusTitle"/>
        <w:rPr>
          <w:rFonts w:ascii="Arial" w:hAnsi="Arial" w:cs="Arial"/>
        </w:rPr>
      </w:pPr>
      <w:r>
        <w:rPr>
          <w:rFonts w:ascii="Arial" w:hAnsi="Arial" w:cs="Arial"/>
        </w:rPr>
        <w:t>от 23 декабря 2019 года                                                                               № 50/21</w:t>
      </w:r>
    </w:p>
    <w:p w:rsidR="00A679E8" w:rsidRDefault="00A679E8" w:rsidP="00A679E8">
      <w:pPr>
        <w:pStyle w:val="ConsPlusTitle"/>
        <w:jc w:val="center"/>
        <w:rPr>
          <w:rFonts w:ascii="Arial" w:hAnsi="Arial" w:cs="Arial"/>
        </w:rPr>
      </w:pPr>
    </w:p>
    <w:p w:rsidR="00A679E8" w:rsidRDefault="00A679E8" w:rsidP="00A679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 внесении изменений в решение Совета Мокроольховского сельского поселения Котовского муниципального района Волгоградской области от 10 ноября 2016 года № 29/10 «О земельном налоге»</w:t>
      </w:r>
    </w:p>
    <w:p w:rsidR="00A679E8" w:rsidRDefault="00A679E8" w:rsidP="00A679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79E8" w:rsidRDefault="00A679E8" w:rsidP="00A679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79E8" w:rsidRDefault="00A679E8" w:rsidP="00A679E8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 с главой 31 статьями 389, 394 Налогового кодекса Российской Федерации,  Уставом Мокроольховского сельского поселения, Совет Мокроольховского сельского поселения 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A679E8" w:rsidRDefault="00A679E8" w:rsidP="00A679E8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Arial" w:hAnsi="Arial" w:cs="Arial"/>
        </w:rPr>
      </w:pPr>
    </w:p>
    <w:p w:rsidR="00A679E8" w:rsidRDefault="00A679E8" w:rsidP="00E87E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-142" w:firstLine="218"/>
        <w:jc w:val="both"/>
        <w:rPr>
          <w:rFonts w:ascii="Arial" w:hAnsi="Arial" w:cs="Arial"/>
          <w:b/>
        </w:rPr>
      </w:pPr>
      <w:r w:rsidRPr="00A679E8">
        <w:rPr>
          <w:rFonts w:ascii="Arial" w:hAnsi="Arial" w:cs="Arial"/>
        </w:rPr>
        <w:t xml:space="preserve">Внести в решение Совета Мокроольховского сельского поселения Котовского муниципального района Волгоградской области </w:t>
      </w:r>
      <w:r w:rsidRPr="00A679E8">
        <w:rPr>
          <w:rFonts w:ascii="Arial" w:hAnsi="Arial" w:cs="Arial"/>
          <w:b/>
        </w:rPr>
        <w:t xml:space="preserve">от 10 ноября 2016 года </w:t>
      </w:r>
    </w:p>
    <w:p w:rsidR="00A679E8" w:rsidRPr="00A679E8" w:rsidRDefault="00E87EE9" w:rsidP="00E87EE9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29/10   </w:t>
      </w:r>
      <w:r w:rsidR="00A679E8" w:rsidRPr="00A679E8">
        <w:rPr>
          <w:rFonts w:ascii="Arial" w:hAnsi="Arial" w:cs="Arial"/>
          <w:b/>
        </w:rPr>
        <w:t>«О земельном налоге» следующие изменения:</w:t>
      </w:r>
    </w:p>
    <w:p w:rsidR="00A679E8" w:rsidRDefault="00A679E8" w:rsidP="00A679E8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  <w:b/>
        </w:rPr>
      </w:pPr>
    </w:p>
    <w:p w:rsidR="00A679E8" w:rsidRDefault="00A679E8" w:rsidP="00E87EE9">
      <w:pPr>
        <w:widowControl w:val="0"/>
        <w:autoSpaceDE w:val="0"/>
        <w:autoSpaceDN w:val="0"/>
        <w:adjustRightInd w:val="0"/>
        <w:ind w:lef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1.1. </w:t>
      </w:r>
      <w:r w:rsidR="00E87E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Подпункт 2 пункта 3 решения изложить в новой редакции:</w:t>
      </w:r>
    </w:p>
    <w:p w:rsidR="00A679E8" w:rsidRDefault="00A679E8" w:rsidP="00A679E8">
      <w:pPr>
        <w:widowControl w:val="0"/>
        <w:autoSpaceDE w:val="0"/>
        <w:autoSpaceDN w:val="0"/>
        <w:adjustRightInd w:val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«2) земельных участков, ограниченных в обороте в соответствии с  законодательством Российской Федерации, которые заняты особо ценными объектами культурного наследия народов Российской Федерации, объектами археологического наследия,  музеями заповедниками»</w:t>
      </w:r>
    </w:p>
    <w:p w:rsidR="00A679E8" w:rsidRDefault="00A679E8" w:rsidP="00A679E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Подпункт 3 пункта 3 решения исключить.</w:t>
      </w:r>
    </w:p>
    <w:p w:rsidR="00A679E8" w:rsidRPr="00E87EE9" w:rsidRDefault="00E87EE9" w:rsidP="00E87EE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hanging="6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Pr="00E87EE9">
        <w:rPr>
          <w:rFonts w:ascii="Arial" w:hAnsi="Arial" w:cs="Arial"/>
          <w:b/>
        </w:rPr>
        <w:t>ополнить подпу</w:t>
      </w:r>
      <w:r>
        <w:rPr>
          <w:rFonts w:ascii="Arial" w:hAnsi="Arial" w:cs="Arial"/>
          <w:b/>
        </w:rPr>
        <w:t>нкт</w:t>
      </w:r>
      <w:r w:rsidRPr="00E87EE9">
        <w:rPr>
          <w:rFonts w:ascii="Arial" w:hAnsi="Arial" w:cs="Arial"/>
          <w:b/>
        </w:rPr>
        <w:t xml:space="preserve"> 3 пункт</w:t>
      </w:r>
      <w:r>
        <w:rPr>
          <w:rFonts w:ascii="Arial" w:hAnsi="Arial" w:cs="Arial"/>
          <w:b/>
        </w:rPr>
        <w:t>а</w:t>
      </w:r>
      <w:r w:rsidRPr="00E87EE9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 xml:space="preserve"> абзацем с текстом следующего содержания:</w:t>
      </w:r>
    </w:p>
    <w:p w:rsidR="00E87EE9" w:rsidRDefault="00E87EE9" w:rsidP="00E87EE9">
      <w:pPr>
        <w:pStyle w:val="a3"/>
        <w:widowControl w:val="0"/>
        <w:autoSpaceDE w:val="0"/>
        <w:autoSpaceDN w:val="0"/>
        <w:adjustRightInd w:val="0"/>
        <w:ind w:left="-284" w:firstLine="765"/>
        <w:jc w:val="both"/>
        <w:rPr>
          <w:rFonts w:ascii="Arial" w:hAnsi="Arial" w:cs="Arial"/>
        </w:rPr>
      </w:pPr>
      <w:r w:rsidRPr="00E87EE9">
        <w:rPr>
          <w:rFonts w:ascii="Arial" w:hAnsi="Arial" w:cs="Arial"/>
        </w:rPr>
        <w:t>«</w:t>
      </w:r>
      <w:r>
        <w:rPr>
          <w:rFonts w:ascii="Arial" w:hAnsi="Arial" w:cs="Arial"/>
        </w:rPr>
        <w:t>-земельные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</w:r>
      <w:proofErr w:type="gramStart"/>
      <w:r>
        <w:rPr>
          <w:rFonts w:ascii="Arial" w:hAnsi="Arial" w:cs="Arial"/>
        </w:rPr>
        <w:t xml:space="preserve">.» </w:t>
      </w:r>
      <w:proofErr w:type="gramEnd"/>
    </w:p>
    <w:p w:rsidR="00E87EE9" w:rsidRPr="00E87EE9" w:rsidRDefault="00E87EE9" w:rsidP="00E87EE9">
      <w:pPr>
        <w:pStyle w:val="a3"/>
        <w:widowControl w:val="0"/>
        <w:autoSpaceDE w:val="0"/>
        <w:autoSpaceDN w:val="0"/>
        <w:adjustRightInd w:val="0"/>
        <w:ind w:left="-284" w:firstLine="765"/>
        <w:jc w:val="both"/>
        <w:rPr>
          <w:rFonts w:ascii="Arial" w:hAnsi="Arial" w:cs="Arial"/>
        </w:rPr>
      </w:pPr>
    </w:p>
    <w:p w:rsidR="00A679E8" w:rsidRPr="00A679E8" w:rsidRDefault="00A679E8" w:rsidP="00E87EE9">
      <w:pPr>
        <w:widowControl w:val="0"/>
        <w:autoSpaceDE w:val="0"/>
        <w:autoSpaceDN w:val="0"/>
        <w:adjustRightInd w:val="0"/>
        <w:ind w:left="-284" w:firstLine="284"/>
        <w:jc w:val="both"/>
        <w:rPr>
          <w:rFonts w:ascii="Arial" w:hAnsi="Arial" w:cs="Arial"/>
        </w:rPr>
      </w:pPr>
      <w:r w:rsidRPr="00A679E8">
        <w:rPr>
          <w:rFonts w:ascii="Arial" w:hAnsi="Arial" w:cs="Arial"/>
          <w:b/>
        </w:rPr>
        <w:t>2</w:t>
      </w:r>
      <w:r w:rsidRPr="00A679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679E8">
        <w:rPr>
          <w:rFonts w:ascii="Arial" w:hAnsi="Arial" w:cs="Arial"/>
        </w:rPr>
        <w:t xml:space="preserve">Настоящее решение </w:t>
      </w:r>
      <w:r w:rsidR="00AF751C">
        <w:rPr>
          <w:rFonts w:ascii="Arial" w:hAnsi="Arial" w:cs="Arial"/>
        </w:rPr>
        <w:t xml:space="preserve">распространяет свое действие, на </w:t>
      </w:r>
      <w:proofErr w:type="gramStart"/>
      <w:r w:rsidR="00AF751C">
        <w:rPr>
          <w:rFonts w:ascii="Arial" w:hAnsi="Arial" w:cs="Arial"/>
        </w:rPr>
        <w:t>правоотношения</w:t>
      </w:r>
      <w:proofErr w:type="gramEnd"/>
      <w:r w:rsidR="00AF751C">
        <w:rPr>
          <w:rFonts w:ascii="Arial" w:hAnsi="Arial" w:cs="Arial"/>
        </w:rPr>
        <w:t xml:space="preserve"> возникшие с 1 января 2019 года и вступает в силу с момента его </w:t>
      </w:r>
      <w:r w:rsidRPr="00A679E8">
        <w:rPr>
          <w:rFonts w:ascii="Arial" w:hAnsi="Arial" w:cs="Arial"/>
        </w:rPr>
        <w:t xml:space="preserve"> </w:t>
      </w:r>
      <w:r w:rsidR="00AF751C">
        <w:rPr>
          <w:rFonts w:ascii="Arial" w:hAnsi="Arial" w:cs="Arial"/>
        </w:rPr>
        <w:t>официального опубликования</w:t>
      </w:r>
      <w:r w:rsidRPr="00A679E8">
        <w:rPr>
          <w:rFonts w:ascii="Arial" w:hAnsi="Arial" w:cs="Arial"/>
        </w:rPr>
        <w:t>.</w:t>
      </w:r>
    </w:p>
    <w:p w:rsidR="00A679E8" w:rsidRDefault="00A679E8" w:rsidP="00A679E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79E8" w:rsidRDefault="00A679E8" w:rsidP="00A679E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A679E8" w:rsidRDefault="00A679E8" w:rsidP="00A67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 Мокроольховского</w:t>
      </w:r>
    </w:p>
    <w:p w:rsidR="00A679E8" w:rsidRDefault="00A679E8" w:rsidP="00A67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сельского поселения:                                                       </w:t>
      </w:r>
      <w:proofErr w:type="spellStart"/>
      <w:r>
        <w:rPr>
          <w:rFonts w:ascii="Arial" w:hAnsi="Arial" w:cs="Arial"/>
          <w:b/>
        </w:rPr>
        <w:t>Мустафаева</w:t>
      </w:r>
      <w:proofErr w:type="spellEnd"/>
      <w:r>
        <w:rPr>
          <w:rFonts w:ascii="Arial" w:hAnsi="Arial" w:cs="Arial"/>
          <w:b/>
        </w:rPr>
        <w:t xml:space="preserve"> Т.Ю.</w:t>
      </w:r>
    </w:p>
    <w:p w:rsidR="008D2E20" w:rsidRDefault="008D2E20">
      <w:bookmarkStart w:id="0" w:name="_GoBack"/>
      <w:bookmarkEnd w:id="0"/>
    </w:p>
    <w:sectPr w:rsidR="008D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346"/>
    <w:multiLevelType w:val="multilevel"/>
    <w:tmpl w:val="1A78B98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8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</w:rPr>
    </w:lvl>
  </w:abstractNum>
  <w:abstractNum w:abstractNumId="1">
    <w:nsid w:val="28CC57CD"/>
    <w:multiLevelType w:val="multilevel"/>
    <w:tmpl w:val="2244EA50"/>
    <w:lvl w:ilvl="0">
      <w:start w:val="1"/>
      <w:numFmt w:val="decimal"/>
      <w:lvlText w:val="%1."/>
      <w:lvlJc w:val="left"/>
      <w:pPr>
        <w:ind w:left="376" w:hanging="360"/>
      </w:pPr>
    </w:lvl>
    <w:lvl w:ilvl="1">
      <w:start w:val="2"/>
      <w:numFmt w:val="decimal"/>
      <w:isLgl/>
      <w:lvlText w:val="%1.%2."/>
      <w:lvlJc w:val="left"/>
      <w:pPr>
        <w:ind w:left="736" w:hanging="720"/>
      </w:pPr>
    </w:lvl>
    <w:lvl w:ilvl="2">
      <w:start w:val="1"/>
      <w:numFmt w:val="decimal"/>
      <w:isLgl/>
      <w:lvlText w:val="%1.%2.%3."/>
      <w:lvlJc w:val="left"/>
      <w:pPr>
        <w:ind w:left="736" w:hanging="720"/>
      </w:pPr>
    </w:lvl>
    <w:lvl w:ilvl="3">
      <w:start w:val="1"/>
      <w:numFmt w:val="decimal"/>
      <w:isLgl/>
      <w:lvlText w:val="%1.%2.%3.%4."/>
      <w:lvlJc w:val="left"/>
      <w:pPr>
        <w:ind w:left="1096" w:hanging="1080"/>
      </w:pPr>
    </w:lvl>
    <w:lvl w:ilvl="4">
      <w:start w:val="1"/>
      <w:numFmt w:val="decimal"/>
      <w:isLgl/>
      <w:lvlText w:val="%1.%2.%3.%4.%5."/>
      <w:lvlJc w:val="left"/>
      <w:pPr>
        <w:ind w:left="1096" w:hanging="1080"/>
      </w:pPr>
    </w:lvl>
    <w:lvl w:ilvl="5">
      <w:start w:val="1"/>
      <w:numFmt w:val="decimal"/>
      <w:isLgl/>
      <w:lvlText w:val="%1.%2.%3.%4.%5.%6."/>
      <w:lvlJc w:val="left"/>
      <w:pPr>
        <w:ind w:left="1456" w:hanging="1440"/>
      </w:pPr>
    </w:lvl>
    <w:lvl w:ilvl="6">
      <w:start w:val="1"/>
      <w:numFmt w:val="decimal"/>
      <w:isLgl/>
      <w:lvlText w:val="%1.%2.%3.%4.%5.%6.%7."/>
      <w:lvlJc w:val="left"/>
      <w:pPr>
        <w:ind w:left="1456" w:hanging="1440"/>
      </w:p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E8"/>
    <w:rsid w:val="008D2E20"/>
    <w:rsid w:val="00A679E8"/>
    <w:rsid w:val="00AF751C"/>
    <w:rsid w:val="00D92272"/>
    <w:rsid w:val="00E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dcterms:created xsi:type="dcterms:W3CDTF">2019-12-26T07:44:00Z</dcterms:created>
  <dcterms:modified xsi:type="dcterms:W3CDTF">2019-12-27T05:18:00Z</dcterms:modified>
</cp:coreProperties>
</file>