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AE" w:rsidRDefault="003E4F14" w:rsidP="009252AE">
      <w:pPr>
        <w:tabs>
          <w:tab w:val="left" w:pos="595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252AE">
        <w:rPr>
          <w:rFonts w:ascii="Arial" w:hAnsi="Arial" w:cs="Arial"/>
          <w:b/>
        </w:rPr>
        <w:t>СОВЕТ  МОКРООЛЬХОВСКОГО СЕЛЬСКОГО ПОСЕЛЕНИЯ</w:t>
      </w:r>
    </w:p>
    <w:p w:rsidR="009252AE" w:rsidRDefault="009252AE" w:rsidP="009252AE">
      <w:pPr>
        <w:tabs>
          <w:tab w:val="left" w:pos="595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КОТОВСКОГО МУНИЦИПАЛЬНОГО РАЙОНА ВОЛГОГРАДСКОЙ ОБЛАСТИ</w:t>
      </w:r>
    </w:p>
    <w:p w:rsidR="009252AE" w:rsidRDefault="009252AE" w:rsidP="009252AE">
      <w:pPr>
        <w:tabs>
          <w:tab w:val="left" w:pos="595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</w:t>
      </w:r>
    </w:p>
    <w:p w:rsidR="009252AE" w:rsidRDefault="009252AE" w:rsidP="009252AE">
      <w:pPr>
        <w:pStyle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b/>
          <w:sz w:val="24"/>
          <w:szCs w:val="24"/>
        </w:rPr>
        <w:t>Р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9252AE" w:rsidRPr="00970340" w:rsidRDefault="00970340" w:rsidP="009252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11 </w:t>
      </w:r>
      <w:r w:rsidRPr="00970340">
        <w:rPr>
          <w:b/>
          <w:sz w:val="28"/>
          <w:szCs w:val="28"/>
        </w:rPr>
        <w:t>октября 2016 года</w:t>
      </w:r>
      <w:r>
        <w:rPr>
          <w:b/>
          <w:sz w:val="28"/>
          <w:szCs w:val="28"/>
        </w:rPr>
        <w:t xml:space="preserve">                                                                       № 23/9</w:t>
      </w:r>
    </w:p>
    <w:p w:rsidR="00970340" w:rsidRDefault="00970340" w:rsidP="009252AE">
      <w:pPr>
        <w:rPr>
          <w:rFonts w:ascii="Arial" w:hAnsi="Arial" w:cs="Arial"/>
          <w:b/>
        </w:rPr>
      </w:pPr>
    </w:p>
    <w:p w:rsidR="009252AE" w:rsidRDefault="009252AE" w:rsidP="009252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решение Совета Мокроольховского сельского поселения Котовского муниципального района Волгоградской области от 24.11.2014 года № 36/17 «О налоге на имущество физических лиц»</w:t>
      </w:r>
    </w:p>
    <w:p w:rsidR="009252AE" w:rsidRDefault="009252AE" w:rsidP="009252AE">
      <w:pPr>
        <w:ind w:firstLine="540"/>
        <w:jc w:val="center"/>
        <w:rPr>
          <w:rFonts w:ascii="Arial" w:hAnsi="Arial" w:cs="Arial"/>
          <w:b/>
        </w:rPr>
      </w:pPr>
    </w:p>
    <w:p w:rsidR="009252AE" w:rsidRDefault="009252AE" w:rsidP="009252AE">
      <w:pPr>
        <w:ind w:firstLine="540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В соответствии со статьей 15 части первой Налогового кодекса Российской Федерации, главой 32 части второй Налогового кодекса Российской Федерации и Уставом Мокроольховского сельского поселения, Совет Мокроольховского сельского поселения Котовского муниципального района Волгоградской области</w:t>
      </w:r>
    </w:p>
    <w:p w:rsidR="009252AE" w:rsidRDefault="009252AE" w:rsidP="009252AE">
      <w:pPr>
        <w:ind w:firstLine="540"/>
        <w:jc w:val="both"/>
        <w:rPr>
          <w:rFonts w:ascii="Arial" w:hAnsi="Arial" w:cs="Arial"/>
          <w:b/>
        </w:rPr>
      </w:pPr>
    </w:p>
    <w:p w:rsidR="009252AE" w:rsidRDefault="009252AE" w:rsidP="009252AE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РЕШИЛ</w:t>
      </w:r>
      <w:r>
        <w:rPr>
          <w:rFonts w:ascii="Arial" w:hAnsi="Arial" w:cs="Arial"/>
        </w:rPr>
        <w:t>:</w:t>
      </w:r>
    </w:p>
    <w:p w:rsidR="009252AE" w:rsidRPr="009252AE" w:rsidRDefault="009252AE" w:rsidP="009252AE">
      <w:pPr>
        <w:pStyle w:val="a6"/>
        <w:numPr>
          <w:ilvl w:val="0"/>
          <w:numId w:val="1"/>
        </w:numPr>
        <w:jc w:val="both"/>
        <w:rPr>
          <w:rFonts w:ascii="Arial" w:hAnsi="Arial" w:cs="Arial"/>
        </w:rPr>
      </w:pPr>
      <w:r w:rsidRPr="009252AE">
        <w:rPr>
          <w:rFonts w:ascii="Arial" w:hAnsi="Arial" w:cs="Arial"/>
        </w:rPr>
        <w:t xml:space="preserve">Пункт 3 Решения изложить в следующей редакции: «Установить ставки налога на имущество физических лиц на </w:t>
      </w:r>
      <w:proofErr w:type="gramStart"/>
      <w:r w:rsidRPr="009252AE">
        <w:rPr>
          <w:rFonts w:ascii="Arial" w:hAnsi="Arial" w:cs="Arial"/>
        </w:rPr>
        <w:t>основе</w:t>
      </w:r>
      <w:proofErr w:type="gramEnd"/>
      <w:r w:rsidRPr="009252AE">
        <w:rPr>
          <w:rFonts w:ascii="Arial" w:hAnsi="Arial" w:cs="Arial"/>
        </w:rPr>
        <w:t xml:space="preserve">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Мокроольховского сельского поселения в следующих размерах:</w:t>
      </w:r>
    </w:p>
    <w:p w:rsidR="009252AE" w:rsidRPr="009252AE" w:rsidRDefault="009252AE" w:rsidP="009252AE">
      <w:pPr>
        <w:pStyle w:val="a6"/>
        <w:jc w:val="both"/>
        <w:rPr>
          <w:rFonts w:ascii="Arial" w:hAnsi="Arial" w:cs="Arial"/>
        </w:rPr>
      </w:pPr>
    </w:p>
    <w:tbl>
      <w:tblPr>
        <w:tblW w:w="964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3687"/>
      </w:tblGrid>
      <w:tr w:rsidR="009252AE" w:rsidTr="009252A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52AE" w:rsidRDefault="009252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52AE" w:rsidRDefault="009252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Ставка налога</w:t>
            </w:r>
          </w:p>
        </w:tc>
      </w:tr>
      <w:tr w:rsidR="009252AE" w:rsidTr="009252A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52AE" w:rsidRDefault="009252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 300 </w:t>
            </w:r>
            <w:proofErr w:type="spellStart"/>
            <w:r>
              <w:rPr>
                <w:rFonts w:ascii="Arial" w:hAnsi="Arial" w:cs="Arial"/>
              </w:rPr>
              <w:t>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ублей</w:t>
            </w:r>
            <w:proofErr w:type="spellEnd"/>
            <w:r>
              <w:rPr>
                <w:rFonts w:ascii="Arial" w:hAnsi="Arial" w:cs="Arial"/>
              </w:rPr>
              <w:t xml:space="preserve"> (включительно)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52AE" w:rsidRDefault="009252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 процент</w:t>
            </w:r>
          </w:p>
        </w:tc>
      </w:tr>
      <w:tr w:rsidR="009252AE" w:rsidTr="009252A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52AE" w:rsidRDefault="009252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Свыше 300 тыс. рублей до 500 тыс. рублей (включительно)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52AE" w:rsidRDefault="009252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 процента</w:t>
            </w:r>
          </w:p>
        </w:tc>
      </w:tr>
      <w:tr w:rsidR="009252AE" w:rsidTr="009252A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52AE" w:rsidRDefault="009252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Свыше 500 тыс. рублей (включительно)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52AE" w:rsidRDefault="009252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 процента</w:t>
            </w:r>
          </w:p>
        </w:tc>
      </w:tr>
    </w:tbl>
    <w:p w:rsidR="009252AE" w:rsidRDefault="009252AE" w:rsidP="009252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Налоговая ставка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Федерации, устанавливается в размере 1  процента.</w:t>
      </w:r>
    </w:p>
    <w:p w:rsidR="009252AE" w:rsidRDefault="009252AE" w:rsidP="009252AE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2.Настоящее решение подлежит опубликованию (обнародованию).</w:t>
      </w:r>
    </w:p>
    <w:p w:rsidR="009252AE" w:rsidRDefault="009252AE" w:rsidP="009252AE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3.Настоящее решение вступает в силу с момента его подписания и  распространяет свое действие на правоотношения, возникающие с 1 января 2015 года.</w:t>
      </w:r>
    </w:p>
    <w:p w:rsidR="009252AE" w:rsidRDefault="009252AE" w:rsidP="009252AE">
      <w:pPr>
        <w:ind w:firstLine="540"/>
        <w:jc w:val="both"/>
        <w:rPr>
          <w:rFonts w:ascii="Arial" w:hAnsi="Arial" w:cs="Arial"/>
        </w:rPr>
      </w:pPr>
    </w:p>
    <w:p w:rsidR="009252AE" w:rsidRPr="00B517CC" w:rsidRDefault="009252AE" w:rsidP="009252AE">
      <w:pPr>
        <w:ind w:firstLine="540"/>
        <w:jc w:val="both"/>
        <w:rPr>
          <w:rFonts w:ascii="Arial" w:hAnsi="Arial" w:cs="Arial"/>
          <w:b/>
        </w:rPr>
      </w:pPr>
      <w:r w:rsidRPr="00B517CC">
        <w:rPr>
          <w:rFonts w:ascii="Arial" w:hAnsi="Arial" w:cs="Arial"/>
          <w:b/>
        </w:rPr>
        <w:t>Глава Мокроольховского</w:t>
      </w:r>
    </w:p>
    <w:p w:rsidR="009252AE" w:rsidRPr="00B517CC" w:rsidRDefault="009252AE" w:rsidP="009252AE">
      <w:pPr>
        <w:ind w:firstLine="540"/>
        <w:jc w:val="both"/>
        <w:rPr>
          <w:rFonts w:ascii="Arial" w:hAnsi="Arial" w:cs="Arial"/>
          <w:b/>
        </w:rPr>
      </w:pPr>
      <w:r w:rsidRPr="00B517CC">
        <w:rPr>
          <w:rFonts w:ascii="Arial" w:hAnsi="Arial" w:cs="Arial"/>
          <w:b/>
        </w:rPr>
        <w:t xml:space="preserve"> сельского поселения                                                 </w:t>
      </w:r>
      <w:r w:rsidR="00B517CC" w:rsidRPr="00B517CC">
        <w:rPr>
          <w:rFonts w:ascii="Arial" w:hAnsi="Arial" w:cs="Arial"/>
          <w:b/>
        </w:rPr>
        <w:t>С.А. Фокин</w:t>
      </w:r>
    </w:p>
    <w:p w:rsidR="009252AE" w:rsidRDefault="009252AE" w:rsidP="009252AE">
      <w:pPr>
        <w:ind w:firstLine="540"/>
        <w:jc w:val="both"/>
        <w:rPr>
          <w:rFonts w:ascii="Arial" w:hAnsi="Arial" w:cs="Arial"/>
        </w:rPr>
      </w:pPr>
    </w:p>
    <w:p w:rsidR="009252AE" w:rsidRPr="009252AE" w:rsidRDefault="00B517CC" w:rsidP="009252AE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9252AE" w:rsidRPr="00925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ABD" w:rsidRDefault="00A66ABD" w:rsidP="009252AE">
      <w:r>
        <w:separator/>
      </w:r>
    </w:p>
  </w:endnote>
  <w:endnote w:type="continuationSeparator" w:id="0">
    <w:p w:rsidR="00A66ABD" w:rsidRDefault="00A66ABD" w:rsidP="00925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ABD" w:rsidRDefault="00A66ABD" w:rsidP="009252AE">
      <w:r>
        <w:separator/>
      </w:r>
    </w:p>
  </w:footnote>
  <w:footnote w:type="continuationSeparator" w:id="0">
    <w:p w:rsidR="00A66ABD" w:rsidRDefault="00A66ABD" w:rsidP="00925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1010"/>
    <w:multiLevelType w:val="hybridMultilevel"/>
    <w:tmpl w:val="27160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AE"/>
    <w:rsid w:val="000618AE"/>
    <w:rsid w:val="003E4F14"/>
    <w:rsid w:val="005C7320"/>
    <w:rsid w:val="005F693B"/>
    <w:rsid w:val="009252AE"/>
    <w:rsid w:val="00970340"/>
    <w:rsid w:val="00A66ABD"/>
    <w:rsid w:val="00B5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52AE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2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endnote text"/>
    <w:basedOn w:val="a"/>
    <w:link w:val="a4"/>
    <w:semiHidden/>
    <w:unhideWhenUsed/>
    <w:rsid w:val="009252AE"/>
    <w:rPr>
      <w:rFonts w:ascii="Calibri" w:hAnsi="Calibri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semiHidden/>
    <w:rsid w:val="009252AE"/>
    <w:rPr>
      <w:rFonts w:ascii="Calibri" w:eastAsia="Times New Roman" w:hAnsi="Calibri" w:cs="Times New Roman"/>
      <w:sz w:val="20"/>
      <w:szCs w:val="20"/>
    </w:rPr>
  </w:style>
  <w:style w:type="character" w:styleId="a5">
    <w:name w:val="endnote reference"/>
    <w:semiHidden/>
    <w:unhideWhenUsed/>
    <w:rsid w:val="009252AE"/>
    <w:rPr>
      <w:rFonts w:ascii="Times New Roman" w:hAnsi="Times New Roman" w:cs="Times New Roman" w:hint="default"/>
      <w:vertAlign w:val="superscript"/>
    </w:rPr>
  </w:style>
  <w:style w:type="paragraph" w:styleId="a6">
    <w:name w:val="List Paragraph"/>
    <w:basedOn w:val="a"/>
    <w:uiPriority w:val="34"/>
    <w:qFormat/>
    <w:rsid w:val="009252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52AE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2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endnote text"/>
    <w:basedOn w:val="a"/>
    <w:link w:val="a4"/>
    <w:semiHidden/>
    <w:unhideWhenUsed/>
    <w:rsid w:val="009252AE"/>
    <w:rPr>
      <w:rFonts w:ascii="Calibri" w:hAnsi="Calibri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semiHidden/>
    <w:rsid w:val="009252AE"/>
    <w:rPr>
      <w:rFonts w:ascii="Calibri" w:eastAsia="Times New Roman" w:hAnsi="Calibri" w:cs="Times New Roman"/>
      <w:sz w:val="20"/>
      <w:szCs w:val="20"/>
    </w:rPr>
  </w:style>
  <w:style w:type="character" w:styleId="a5">
    <w:name w:val="endnote reference"/>
    <w:semiHidden/>
    <w:unhideWhenUsed/>
    <w:rsid w:val="009252AE"/>
    <w:rPr>
      <w:rFonts w:ascii="Times New Roman" w:hAnsi="Times New Roman" w:cs="Times New Roman" w:hint="default"/>
      <w:vertAlign w:val="superscript"/>
    </w:rPr>
  </w:style>
  <w:style w:type="paragraph" w:styleId="a6">
    <w:name w:val="List Paragraph"/>
    <w:basedOn w:val="a"/>
    <w:uiPriority w:val="34"/>
    <w:qFormat/>
    <w:rsid w:val="00925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4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6</cp:revision>
  <cp:lastPrinted>2016-10-12T05:12:00Z</cp:lastPrinted>
  <dcterms:created xsi:type="dcterms:W3CDTF">2016-10-07T07:47:00Z</dcterms:created>
  <dcterms:modified xsi:type="dcterms:W3CDTF">2016-10-12T05:13:00Z</dcterms:modified>
</cp:coreProperties>
</file>