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B2" w:rsidRPr="000429A9" w:rsidRDefault="001F19B2" w:rsidP="001F19B2">
      <w:pPr>
        <w:jc w:val="center"/>
        <w:rPr>
          <w:b/>
          <w:bCs/>
        </w:rPr>
      </w:pPr>
      <w:r w:rsidRPr="000429A9">
        <w:rPr>
          <w:b/>
          <w:bCs/>
        </w:rPr>
        <w:t>СОВЕТ</w:t>
      </w:r>
    </w:p>
    <w:p w:rsidR="001F19B2" w:rsidRPr="000429A9" w:rsidRDefault="00220FA0" w:rsidP="001F19B2">
      <w:pPr>
        <w:jc w:val="center"/>
        <w:rPr>
          <w:b/>
          <w:bCs/>
        </w:rPr>
      </w:pPr>
      <w:r w:rsidRPr="000429A9">
        <w:rPr>
          <w:b/>
          <w:bCs/>
        </w:rPr>
        <w:t>МОКРООЛЬХОВСКОГО</w:t>
      </w:r>
      <w:r w:rsidR="001F19B2" w:rsidRPr="000429A9">
        <w:rPr>
          <w:b/>
          <w:bCs/>
        </w:rPr>
        <w:t xml:space="preserve"> СЕЛЬСКОГО ПОСЕЛЕНИЯ</w:t>
      </w:r>
    </w:p>
    <w:p w:rsidR="00220FA0" w:rsidRPr="000429A9" w:rsidRDefault="00220FA0" w:rsidP="001F19B2">
      <w:pPr>
        <w:pBdr>
          <w:bottom w:val="single" w:sz="12" w:space="1" w:color="auto"/>
        </w:pBdr>
        <w:jc w:val="center"/>
        <w:rPr>
          <w:b/>
          <w:bCs/>
        </w:rPr>
      </w:pPr>
      <w:r w:rsidRPr="000429A9">
        <w:rPr>
          <w:b/>
          <w:bCs/>
        </w:rPr>
        <w:t>КОТОВСКОГО МУНИЦИПАЛЬНОГО РАЙОНА</w:t>
      </w:r>
    </w:p>
    <w:p w:rsidR="001F19B2" w:rsidRPr="000429A9" w:rsidRDefault="00220FA0" w:rsidP="001F19B2">
      <w:pPr>
        <w:pBdr>
          <w:bottom w:val="single" w:sz="12" w:space="1" w:color="auto"/>
        </w:pBdr>
        <w:jc w:val="center"/>
        <w:rPr>
          <w:b/>
          <w:bCs/>
        </w:rPr>
      </w:pPr>
      <w:r w:rsidRPr="000429A9">
        <w:rPr>
          <w:b/>
          <w:bCs/>
        </w:rPr>
        <w:t xml:space="preserve"> ВОЛГОГРАДСКОЙ ОБЛАСТИ</w:t>
      </w:r>
    </w:p>
    <w:p w:rsidR="001F19B2" w:rsidRDefault="00220FA0" w:rsidP="001F19B2">
      <w:pPr>
        <w:pStyle w:val="Style6"/>
        <w:widowControl/>
        <w:spacing w:before="72" w:line="240" w:lineRule="auto"/>
        <w:ind w:left="4147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РЕШЕНИЕ</w:t>
      </w:r>
      <w:r>
        <w:rPr>
          <w:rStyle w:val="FontStyle12"/>
          <w:b/>
          <w:sz w:val="28"/>
          <w:szCs w:val="28"/>
        </w:rPr>
        <w:tab/>
      </w:r>
      <w:r>
        <w:rPr>
          <w:rStyle w:val="FontStyle12"/>
          <w:b/>
          <w:sz w:val="28"/>
          <w:szCs w:val="28"/>
        </w:rPr>
        <w:tab/>
      </w:r>
    </w:p>
    <w:p w:rsidR="001F19B2" w:rsidRPr="000429A9" w:rsidRDefault="00220FA0" w:rsidP="001F19B2">
      <w:pPr>
        <w:pStyle w:val="Style6"/>
        <w:widowControl/>
        <w:tabs>
          <w:tab w:val="left" w:pos="2318"/>
        </w:tabs>
        <w:spacing w:before="139" w:line="240" w:lineRule="auto"/>
        <w:ind w:left="274"/>
        <w:jc w:val="both"/>
        <w:rPr>
          <w:rStyle w:val="FontStyle12"/>
          <w:b/>
          <w:sz w:val="24"/>
          <w:szCs w:val="24"/>
        </w:rPr>
      </w:pPr>
      <w:r w:rsidRPr="000429A9">
        <w:rPr>
          <w:rStyle w:val="FontStyle12"/>
          <w:b/>
          <w:sz w:val="28"/>
          <w:szCs w:val="28"/>
        </w:rPr>
        <w:t>26</w:t>
      </w:r>
      <w:r w:rsidR="001F19B2" w:rsidRPr="000429A9">
        <w:rPr>
          <w:rStyle w:val="FontStyle12"/>
          <w:b/>
          <w:sz w:val="28"/>
          <w:szCs w:val="28"/>
        </w:rPr>
        <w:t xml:space="preserve"> апреля 2017 года                                                </w:t>
      </w:r>
      <w:r w:rsidR="000429A9">
        <w:rPr>
          <w:rStyle w:val="FontStyle12"/>
          <w:b/>
          <w:sz w:val="28"/>
          <w:szCs w:val="28"/>
        </w:rPr>
        <w:t xml:space="preserve">                 </w:t>
      </w:r>
      <w:r w:rsidRPr="000429A9">
        <w:rPr>
          <w:rStyle w:val="FontStyle12"/>
          <w:b/>
          <w:sz w:val="28"/>
          <w:szCs w:val="28"/>
        </w:rPr>
        <w:t xml:space="preserve">  </w:t>
      </w:r>
      <w:r w:rsidR="000429A9">
        <w:rPr>
          <w:rStyle w:val="FontStyle12"/>
          <w:b/>
          <w:sz w:val="28"/>
          <w:szCs w:val="28"/>
        </w:rPr>
        <w:t xml:space="preserve"> </w:t>
      </w:r>
      <w:r w:rsidR="000429A9" w:rsidRPr="000429A9">
        <w:rPr>
          <w:rStyle w:val="FontStyle12"/>
          <w:b/>
          <w:sz w:val="28"/>
          <w:szCs w:val="28"/>
        </w:rPr>
        <w:t xml:space="preserve"> </w:t>
      </w:r>
      <w:r w:rsidRPr="000429A9">
        <w:rPr>
          <w:rStyle w:val="FontStyle12"/>
          <w:b/>
          <w:sz w:val="28"/>
          <w:szCs w:val="28"/>
        </w:rPr>
        <w:t xml:space="preserve"> № 8/5</w:t>
      </w:r>
    </w:p>
    <w:p w:rsidR="001F19B2" w:rsidRDefault="001F19B2" w:rsidP="001F19B2">
      <w:pPr>
        <w:pStyle w:val="Style4"/>
        <w:widowControl/>
        <w:spacing w:line="240" w:lineRule="exact"/>
        <w:ind w:left="590"/>
      </w:pPr>
    </w:p>
    <w:p w:rsidR="00786762" w:rsidRDefault="001F19B2" w:rsidP="00786762">
      <w:pPr>
        <w:pStyle w:val="Style4"/>
        <w:widowControl/>
        <w:spacing w:line="317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Решение Совета №  </w:t>
      </w:r>
      <w:r w:rsidR="000429A9">
        <w:rPr>
          <w:rStyle w:val="FontStyle13"/>
          <w:sz w:val="28"/>
          <w:szCs w:val="28"/>
        </w:rPr>
        <w:t>9/3 от 14 марта 2016год</w:t>
      </w:r>
      <w:r w:rsidR="00786762">
        <w:rPr>
          <w:rStyle w:val="FontStyle13"/>
          <w:sz w:val="28"/>
          <w:szCs w:val="28"/>
        </w:rPr>
        <w:t>а</w:t>
      </w:r>
    </w:p>
    <w:p w:rsidR="001F19B2" w:rsidRDefault="000429A9" w:rsidP="00786762">
      <w:pPr>
        <w:pStyle w:val="Style4"/>
        <w:widowControl/>
        <w:spacing w:line="317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«</w:t>
      </w:r>
      <w:r w:rsidR="001F19B2">
        <w:rPr>
          <w:rStyle w:val="FontStyle13"/>
          <w:sz w:val="28"/>
          <w:szCs w:val="28"/>
        </w:rPr>
        <w:t xml:space="preserve">О </w:t>
      </w:r>
      <w:r>
        <w:rPr>
          <w:rStyle w:val="FontStyle13"/>
          <w:sz w:val="28"/>
          <w:szCs w:val="28"/>
        </w:rPr>
        <w:t>муниципальном дорожном</w:t>
      </w:r>
      <w:r w:rsidR="001F19B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фонде</w:t>
      </w:r>
      <w:r w:rsidR="001F19B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Мокроольховского</w:t>
      </w:r>
      <w:r w:rsidR="001F19B2">
        <w:rPr>
          <w:rStyle w:val="FontStyle13"/>
          <w:sz w:val="28"/>
          <w:szCs w:val="28"/>
        </w:rPr>
        <w:t xml:space="preserve">  сельского по</w:t>
      </w:r>
      <w:r>
        <w:rPr>
          <w:rStyle w:val="FontStyle13"/>
          <w:sz w:val="28"/>
          <w:szCs w:val="28"/>
        </w:rPr>
        <w:t>селения Котовского муниципального района Волгоградской области</w:t>
      </w:r>
      <w:r w:rsidR="001F19B2">
        <w:rPr>
          <w:rStyle w:val="FontStyle13"/>
          <w:sz w:val="28"/>
          <w:szCs w:val="28"/>
        </w:rPr>
        <w:t>»</w:t>
      </w:r>
    </w:p>
    <w:p w:rsidR="00786762" w:rsidRDefault="00786762" w:rsidP="00220FA0">
      <w:pPr>
        <w:pStyle w:val="Style2"/>
        <w:widowControl/>
        <w:spacing w:before="10"/>
        <w:ind w:left="-567" w:firstLine="567"/>
        <w:jc w:val="both"/>
        <w:rPr>
          <w:rStyle w:val="FontStyle12"/>
          <w:sz w:val="28"/>
          <w:szCs w:val="28"/>
        </w:rPr>
      </w:pPr>
    </w:p>
    <w:p w:rsidR="001F19B2" w:rsidRDefault="001F19B2" w:rsidP="00220FA0">
      <w:pPr>
        <w:pStyle w:val="Style2"/>
        <w:widowControl/>
        <w:spacing w:before="10"/>
        <w:ind w:left="-567" w:firstLine="567"/>
        <w:jc w:val="both"/>
        <w:rPr>
          <w:rStyle w:val="FontStyle13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="00220FA0">
        <w:rPr>
          <w:rStyle w:val="FontStyle13"/>
          <w:b w:val="0"/>
          <w:sz w:val="28"/>
          <w:szCs w:val="28"/>
        </w:rPr>
        <w:t>Мокроольховского</w:t>
      </w:r>
      <w:r>
        <w:rPr>
          <w:rStyle w:val="FontStyle13"/>
          <w:b w:val="0"/>
          <w:sz w:val="28"/>
          <w:szCs w:val="28"/>
        </w:rPr>
        <w:t xml:space="preserve"> сельского поселения</w:t>
      </w:r>
      <w:r>
        <w:rPr>
          <w:rStyle w:val="FontStyle12"/>
          <w:sz w:val="28"/>
          <w:szCs w:val="28"/>
        </w:rPr>
        <w:t>, в соответствии с Федеральным законом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 г. № 131-ФЗ "Об общих принципах организации</w:t>
      </w:r>
      <w:proofErr w:type="gramEnd"/>
      <w:r>
        <w:rPr>
          <w:rStyle w:val="FontStyle12"/>
          <w:sz w:val="28"/>
          <w:szCs w:val="28"/>
        </w:rPr>
        <w:t xml:space="preserve"> местного самоуправления в Российской Федерации", статьей 179.4 Бюджетного кодекса Российской Федерации, Законом Волгоградской области от 07 ноября 2011 г. № 2246-ОД "О дорожном</w:t>
      </w:r>
      <w:r w:rsidR="00220FA0">
        <w:rPr>
          <w:rStyle w:val="FontStyle12"/>
          <w:sz w:val="28"/>
          <w:szCs w:val="28"/>
        </w:rPr>
        <w:t xml:space="preserve"> фонде Волгоградской </w:t>
      </w:r>
      <w:bookmarkStart w:id="0" w:name="_GoBack"/>
      <w:bookmarkEnd w:id="0"/>
      <w:r w:rsidR="00220FA0">
        <w:rPr>
          <w:rStyle w:val="FontStyle12"/>
          <w:sz w:val="28"/>
          <w:szCs w:val="28"/>
        </w:rPr>
        <w:t xml:space="preserve">области", </w:t>
      </w:r>
      <w:r>
        <w:rPr>
          <w:rStyle w:val="FontStyle12"/>
          <w:sz w:val="28"/>
          <w:szCs w:val="28"/>
        </w:rPr>
        <w:t xml:space="preserve">Уставом </w:t>
      </w:r>
      <w:r w:rsidR="00220FA0">
        <w:rPr>
          <w:rStyle w:val="FontStyle13"/>
          <w:b w:val="0"/>
          <w:sz w:val="28"/>
          <w:szCs w:val="28"/>
        </w:rPr>
        <w:t>Мокроольховского</w:t>
      </w:r>
      <w:r>
        <w:rPr>
          <w:rStyle w:val="FontStyle13"/>
          <w:b w:val="0"/>
          <w:sz w:val="28"/>
          <w:szCs w:val="28"/>
        </w:rPr>
        <w:t xml:space="preserve"> сельского поселения</w:t>
      </w:r>
      <w:r>
        <w:rPr>
          <w:rStyle w:val="FontStyle11"/>
          <w:b w:val="0"/>
          <w:i w:val="0"/>
          <w:sz w:val="28"/>
          <w:szCs w:val="28"/>
        </w:rPr>
        <w:t xml:space="preserve">,  </w:t>
      </w:r>
      <w:r w:rsidRPr="00220FA0">
        <w:rPr>
          <w:rStyle w:val="FontStyle14"/>
          <w:b w:val="0"/>
          <w:i w:val="0"/>
          <w:sz w:val="28"/>
          <w:szCs w:val="28"/>
        </w:rPr>
        <w:t xml:space="preserve">Совет </w:t>
      </w:r>
      <w:r w:rsidR="00220FA0" w:rsidRPr="00220FA0">
        <w:rPr>
          <w:rStyle w:val="FontStyle14"/>
          <w:b w:val="0"/>
          <w:i w:val="0"/>
          <w:sz w:val="28"/>
          <w:szCs w:val="28"/>
        </w:rPr>
        <w:t>Мокроольховского</w:t>
      </w:r>
      <w:r w:rsidRPr="00220FA0">
        <w:rPr>
          <w:rStyle w:val="FontStyle14"/>
          <w:b w:val="0"/>
          <w:i w:val="0"/>
          <w:sz w:val="28"/>
          <w:szCs w:val="28"/>
        </w:rPr>
        <w:t xml:space="preserve"> сельского поселения</w:t>
      </w:r>
      <w:r w:rsidR="00220FA0">
        <w:rPr>
          <w:rStyle w:val="FontStyle14"/>
          <w:i w:val="0"/>
          <w:sz w:val="28"/>
          <w:szCs w:val="28"/>
        </w:rPr>
        <w:t xml:space="preserve">  </w:t>
      </w:r>
      <w:r w:rsidR="00220FA0">
        <w:rPr>
          <w:rStyle w:val="FontStyle13"/>
          <w:sz w:val="28"/>
          <w:szCs w:val="28"/>
        </w:rPr>
        <w:t>РЕШИЛ</w:t>
      </w:r>
      <w:r>
        <w:rPr>
          <w:rStyle w:val="FontStyle13"/>
          <w:sz w:val="28"/>
          <w:szCs w:val="28"/>
        </w:rPr>
        <w:t>:</w:t>
      </w:r>
    </w:p>
    <w:p w:rsidR="001F19B2" w:rsidRDefault="00083437" w:rsidP="00083437">
      <w:pPr>
        <w:pStyle w:val="Style7"/>
        <w:widowControl/>
        <w:tabs>
          <w:tab w:val="left" w:pos="1397"/>
        </w:tabs>
        <w:spacing w:line="240" w:lineRule="auto"/>
        <w:ind w:left="-426" w:right="14" w:firstLine="0"/>
        <w:rPr>
          <w:rStyle w:val="FontStyle12"/>
          <w:sz w:val="28"/>
          <w:szCs w:val="28"/>
        </w:rPr>
      </w:pPr>
      <w:r w:rsidRPr="00083437">
        <w:rPr>
          <w:b/>
          <w:color w:val="000000"/>
          <w:sz w:val="28"/>
          <w:szCs w:val="28"/>
        </w:rPr>
        <w:t xml:space="preserve">       </w:t>
      </w:r>
      <w:r w:rsidR="00220FA0" w:rsidRPr="00083437">
        <w:rPr>
          <w:b/>
          <w:color w:val="000000"/>
          <w:sz w:val="28"/>
          <w:szCs w:val="28"/>
        </w:rPr>
        <w:t>1.</w:t>
      </w:r>
      <w:r w:rsidR="001F19B2" w:rsidRPr="00083437">
        <w:rPr>
          <w:b/>
          <w:color w:val="000000"/>
          <w:sz w:val="28"/>
          <w:szCs w:val="28"/>
        </w:rPr>
        <w:t>Дополнить</w:t>
      </w:r>
      <w:r w:rsidR="001F19B2">
        <w:rPr>
          <w:color w:val="000000"/>
          <w:sz w:val="28"/>
          <w:szCs w:val="28"/>
        </w:rPr>
        <w:t xml:space="preserve"> </w:t>
      </w:r>
      <w:r w:rsidR="001F19B2" w:rsidRPr="00083437">
        <w:rPr>
          <w:color w:val="000000"/>
          <w:sz w:val="28"/>
          <w:szCs w:val="28"/>
        </w:rPr>
        <w:t>«</w:t>
      </w:r>
      <w:r w:rsidR="00220FA0" w:rsidRPr="00083437">
        <w:rPr>
          <w:rStyle w:val="FontStyle13"/>
          <w:sz w:val="28"/>
          <w:szCs w:val="28"/>
        </w:rPr>
        <w:t>Положение</w:t>
      </w:r>
      <w:r w:rsidR="000429A9" w:rsidRPr="00083437">
        <w:rPr>
          <w:rStyle w:val="FontStyle13"/>
          <w:sz w:val="28"/>
          <w:szCs w:val="28"/>
        </w:rPr>
        <w:t xml:space="preserve"> о муниципальном дорожном фонде</w:t>
      </w:r>
      <w:r w:rsidR="001F19B2">
        <w:rPr>
          <w:rStyle w:val="FontStyle13"/>
          <w:b w:val="0"/>
          <w:sz w:val="28"/>
          <w:szCs w:val="28"/>
        </w:rPr>
        <w:t xml:space="preserve"> </w:t>
      </w:r>
      <w:r w:rsidR="000429A9">
        <w:rPr>
          <w:rStyle w:val="FontStyle13"/>
          <w:b w:val="0"/>
          <w:sz w:val="28"/>
          <w:szCs w:val="28"/>
        </w:rPr>
        <w:t>Мокроольховского</w:t>
      </w:r>
      <w:r w:rsidR="001F19B2">
        <w:rPr>
          <w:rStyle w:val="FontStyle13"/>
          <w:b w:val="0"/>
          <w:sz w:val="28"/>
          <w:szCs w:val="28"/>
        </w:rPr>
        <w:t xml:space="preserve"> сельского поселения</w:t>
      </w:r>
      <w:r w:rsidR="000429A9">
        <w:rPr>
          <w:rStyle w:val="FontStyle13"/>
          <w:b w:val="0"/>
          <w:sz w:val="28"/>
          <w:szCs w:val="28"/>
        </w:rPr>
        <w:t xml:space="preserve"> Котовского муниципального района Волгоградской области</w:t>
      </w:r>
      <w:r w:rsidR="001F19B2">
        <w:rPr>
          <w:rStyle w:val="FontStyle13"/>
          <w:b w:val="0"/>
          <w:sz w:val="28"/>
          <w:szCs w:val="28"/>
        </w:rPr>
        <w:t>»</w:t>
      </w:r>
      <w:r w:rsidR="001F19B2">
        <w:rPr>
          <w:sz w:val="28"/>
          <w:szCs w:val="28"/>
        </w:rPr>
        <w:t xml:space="preserve"> утве</w:t>
      </w:r>
      <w:r w:rsidR="000429A9">
        <w:rPr>
          <w:sz w:val="28"/>
          <w:szCs w:val="28"/>
        </w:rPr>
        <w:t xml:space="preserve">ржденное  Решением Совета </w:t>
      </w:r>
      <w:r w:rsidR="000429A9" w:rsidRPr="00083437">
        <w:rPr>
          <w:b/>
          <w:sz w:val="28"/>
          <w:szCs w:val="28"/>
        </w:rPr>
        <w:t xml:space="preserve">№9/3  от 14 марта 2016 </w:t>
      </w:r>
      <w:r w:rsidR="000429A9">
        <w:rPr>
          <w:sz w:val="28"/>
          <w:szCs w:val="28"/>
        </w:rPr>
        <w:t xml:space="preserve">года </w:t>
      </w:r>
      <w:r w:rsidR="001F19B2">
        <w:rPr>
          <w:sz w:val="28"/>
          <w:szCs w:val="28"/>
        </w:rPr>
        <w:t xml:space="preserve">  </w:t>
      </w:r>
      <w:r w:rsidR="001F19B2" w:rsidRPr="00083437">
        <w:rPr>
          <w:b/>
          <w:sz w:val="28"/>
          <w:szCs w:val="28"/>
        </w:rPr>
        <w:t>пункт 3</w:t>
      </w:r>
      <w:r w:rsidR="000429A9" w:rsidRPr="00083437">
        <w:rPr>
          <w:rStyle w:val="FontStyle12"/>
          <w:b/>
          <w:sz w:val="28"/>
          <w:szCs w:val="28"/>
        </w:rPr>
        <w:t>.</w:t>
      </w:r>
      <w:r w:rsidR="000429A9">
        <w:rPr>
          <w:rStyle w:val="FontStyle12"/>
          <w:sz w:val="28"/>
          <w:szCs w:val="28"/>
        </w:rPr>
        <w:t xml:space="preserve"> «Порядок исполнения бюджетных ассигнований</w:t>
      </w:r>
      <w:r>
        <w:rPr>
          <w:rStyle w:val="FontStyle12"/>
          <w:sz w:val="28"/>
          <w:szCs w:val="28"/>
        </w:rPr>
        <w:t xml:space="preserve"> муниципального </w:t>
      </w:r>
      <w:r w:rsidR="001F19B2">
        <w:rPr>
          <w:rStyle w:val="FontStyle12"/>
          <w:sz w:val="28"/>
          <w:szCs w:val="28"/>
        </w:rPr>
        <w:t xml:space="preserve"> дорожного фонда» </w:t>
      </w:r>
      <w:r w:rsidR="001F19B2" w:rsidRPr="00083437">
        <w:rPr>
          <w:rStyle w:val="FontStyle12"/>
          <w:b/>
          <w:sz w:val="28"/>
          <w:szCs w:val="28"/>
        </w:rPr>
        <w:t>подпунктами:</w:t>
      </w:r>
    </w:p>
    <w:p w:rsidR="001F19B2" w:rsidRPr="00083437" w:rsidRDefault="00083437" w:rsidP="00083437">
      <w:pPr>
        <w:tabs>
          <w:tab w:val="left" w:pos="0"/>
        </w:tabs>
        <w:ind w:left="-142" w:hanging="142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Pr="00083437">
        <w:rPr>
          <w:b/>
          <w:color w:val="000000"/>
          <w:sz w:val="28"/>
          <w:szCs w:val="28"/>
        </w:rPr>
        <w:t>3.1.7</w:t>
      </w:r>
      <w:r>
        <w:rPr>
          <w:color w:val="000000"/>
          <w:sz w:val="28"/>
          <w:szCs w:val="28"/>
        </w:rPr>
        <w:t xml:space="preserve"> </w:t>
      </w:r>
      <w:r w:rsidR="001F19B2">
        <w:rPr>
          <w:color w:val="000000"/>
          <w:sz w:val="28"/>
          <w:szCs w:val="28"/>
        </w:rPr>
        <w:t>-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</w:t>
      </w:r>
      <w:r>
        <w:rPr>
          <w:color w:val="000000"/>
          <w:sz w:val="28"/>
          <w:szCs w:val="28"/>
        </w:rPr>
        <w:t>ав и других дорожных сооружений;</w:t>
      </w:r>
      <w:r w:rsidR="001F19B2">
        <w:rPr>
          <w:color w:val="000000"/>
          <w:sz w:val="28"/>
          <w:szCs w:val="28"/>
        </w:rPr>
        <w:t xml:space="preserve">  </w:t>
      </w:r>
      <w:r w:rsidR="001F19B2" w:rsidRPr="00083437">
        <w:rPr>
          <w:b/>
          <w:color w:val="000000"/>
          <w:sz w:val="28"/>
          <w:szCs w:val="28"/>
        </w:rPr>
        <w:t>3.1.</w:t>
      </w:r>
      <w:r w:rsidRPr="00083437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1F19B2">
        <w:rPr>
          <w:color w:val="000000"/>
          <w:sz w:val="28"/>
          <w:szCs w:val="28"/>
        </w:rPr>
        <w:t>- обслуживание систем контроля и управления линиями электроосвещения;</w:t>
      </w:r>
    </w:p>
    <w:p w:rsidR="001F19B2" w:rsidRDefault="00083437" w:rsidP="00083437">
      <w:pPr>
        <w:ind w:left="-142"/>
        <w:jc w:val="both"/>
        <w:outlineLvl w:val="2"/>
        <w:rPr>
          <w:color w:val="000000"/>
          <w:sz w:val="28"/>
          <w:szCs w:val="28"/>
        </w:rPr>
      </w:pPr>
      <w:r w:rsidRPr="00083437">
        <w:rPr>
          <w:b/>
          <w:color w:val="000000"/>
          <w:sz w:val="28"/>
          <w:szCs w:val="28"/>
        </w:rPr>
        <w:t>3.1.9</w:t>
      </w:r>
      <w:r>
        <w:rPr>
          <w:color w:val="000000"/>
          <w:sz w:val="28"/>
          <w:szCs w:val="28"/>
        </w:rPr>
        <w:t xml:space="preserve"> </w:t>
      </w:r>
      <w:r w:rsidR="001F19B2">
        <w:rPr>
          <w:color w:val="000000"/>
          <w:sz w:val="28"/>
          <w:szCs w:val="28"/>
        </w:rPr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</w:t>
      </w:r>
    </w:p>
    <w:p w:rsidR="001F19B2" w:rsidRPr="00083437" w:rsidRDefault="001F19B2" w:rsidP="00083437">
      <w:pPr>
        <w:pStyle w:val="a3"/>
        <w:numPr>
          <w:ilvl w:val="2"/>
          <w:numId w:val="3"/>
        </w:numPr>
        <w:ind w:left="-142" w:firstLine="0"/>
        <w:jc w:val="both"/>
        <w:outlineLvl w:val="2"/>
        <w:rPr>
          <w:color w:val="000000"/>
          <w:sz w:val="28"/>
          <w:szCs w:val="28"/>
        </w:rPr>
      </w:pPr>
      <w:r w:rsidRPr="00083437">
        <w:rPr>
          <w:color w:val="000000"/>
          <w:sz w:val="28"/>
          <w:szCs w:val="28"/>
        </w:rPr>
        <w:t>- проведение испытаний линий электроосвещения.</w:t>
      </w:r>
    </w:p>
    <w:p w:rsidR="001F19B2" w:rsidRPr="00083437" w:rsidRDefault="00083437" w:rsidP="00083437">
      <w:pPr>
        <w:pStyle w:val="Style8"/>
        <w:widowControl/>
        <w:tabs>
          <w:tab w:val="left" w:pos="1339"/>
        </w:tabs>
        <w:spacing w:line="317" w:lineRule="exact"/>
        <w:ind w:right="43" w:firstLine="0"/>
        <w:rPr>
          <w:rStyle w:val="FontStyle12"/>
          <w:b/>
          <w:sz w:val="28"/>
          <w:szCs w:val="28"/>
        </w:rPr>
      </w:pPr>
      <w:r w:rsidRPr="00083437">
        <w:rPr>
          <w:rStyle w:val="FontStyle12"/>
          <w:b/>
          <w:sz w:val="28"/>
          <w:szCs w:val="28"/>
        </w:rPr>
        <w:t xml:space="preserve">    </w:t>
      </w:r>
      <w:r w:rsidR="001F19B2" w:rsidRPr="00083437">
        <w:rPr>
          <w:rStyle w:val="FontStyle12"/>
          <w:b/>
          <w:sz w:val="28"/>
          <w:szCs w:val="28"/>
        </w:rPr>
        <w:t>2.Настоящее решение вступает в силу с момента подписания.</w:t>
      </w:r>
    </w:p>
    <w:p w:rsidR="001F19B2" w:rsidRDefault="001F19B2" w:rsidP="001F19B2">
      <w:pPr>
        <w:pStyle w:val="Style6"/>
        <w:widowControl/>
        <w:spacing w:line="240" w:lineRule="exact"/>
        <w:ind w:right="4666"/>
      </w:pPr>
    </w:p>
    <w:p w:rsidR="001F19B2" w:rsidRPr="00083437" w:rsidRDefault="00083437" w:rsidP="00083437">
      <w:pPr>
        <w:pStyle w:val="Style6"/>
        <w:widowControl/>
        <w:tabs>
          <w:tab w:val="left" w:pos="8505"/>
        </w:tabs>
        <w:spacing w:before="48"/>
        <w:ind w:right="4666"/>
        <w:rPr>
          <w:b/>
          <w:sz w:val="28"/>
          <w:szCs w:val="28"/>
        </w:rPr>
      </w:pPr>
      <w:r w:rsidRPr="00083437">
        <w:rPr>
          <w:b/>
          <w:sz w:val="28"/>
          <w:szCs w:val="28"/>
        </w:rPr>
        <w:t>Глава  Мокроольховского</w:t>
      </w:r>
    </w:p>
    <w:p w:rsidR="00083437" w:rsidRPr="00083437" w:rsidRDefault="00083437" w:rsidP="001F19B2">
      <w:pPr>
        <w:rPr>
          <w:b/>
          <w:sz w:val="28"/>
          <w:szCs w:val="28"/>
        </w:rPr>
      </w:pPr>
      <w:r w:rsidRPr="00083437">
        <w:rPr>
          <w:b/>
          <w:sz w:val="28"/>
          <w:szCs w:val="28"/>
        </w:rPr>
        <w:t>сельского поселения:                                                         Фокин С.А.</w:t>
      </w:r>
    </w:p>
    <w:p w:rsidR="00934AD9" w:rsidRDefault="00934AD9"/>
    <w:sectPr w:rsidR="00934AD9" w:rsidSect="000834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4DF0"/>
    <w:multiLevelType w:val="hybridMultilevel"/>
    <w:tmpl w:val="00147432"/>
    <w:lvl w:ilvl="0" w:tplc="20142314">
      <w:start w:val="1"/>
      <w:numFmt w:val="decimal"/>
      <w:lvlText w:val="%1."/>
      <w:lvlJc w:val="left"/>
      <w:pPr>
        <w:ind w:left="2105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2E07"/>
    <w:multiLevelType w:val="multilevel"/>
    <w:tmpl w:val="07E8A59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74082C5E"/>
    <w:multiLevelType w:val="multilevel"/>
    <w:tmpl w:val="B56C86CE"/>
    <w:lvl w:ilvl="0">
      <w:start w:val="3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1175" w:hanging="750"/>
      </w:pPr>
    </w:lvl>
    <w:lvl w:ilvl="2">
      <w:start w:val="11"/>
      <w:numFmt w:val="decimal"/>
      <w:lvlText w:val="%1.%2.%3"/>
      <w:lvlJc w:val="left"/>
      <w:pPr>
        <w:ind w:left="1600" w:hanging="75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9B2"/>
    <w:rsid w:val="000429A9"/>
    <w:rsid w:val="00060CDA"/>
    <w:rsid w:val="00083437"/>
    <w:rsid w:val="001B58E7"/>
    <w:rsid w:val="001F19B2"/>
    <w:rsid w:val="00220FA0"/>
    <w:rsid w:val="00786762"/>
    <w:rsid w:val="009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19B2"/>
  </w:style>
  <w:style w:type="paragraph" w:customStyle="1" w:styleId="Style4">
    <w:name w:val="Style4"/>
    <w:basedOn w:val="a"/>
    <w:uiPriority w:val="99"/>
    <w:rsid w:val="001F19B2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1F19B2"/>
    <w:pPr>
      <w:spacing w:line="331" w:lineRule="exact"/>
    </w:pPr>
  </w:style>
  <w:style w:type="paragraph" w:customStyle="1" w:styleId="Style7">
    <w:name w:val="Style7"/>
    <w:basedOn w:val="a"/>
    <w:uiPriority w:val="99"/>
    <w:rsid w:val="001F19B2"/>
    <w:pPr>
      <w:spacing w:line="317" w:lineRule="exact"/>
      <w:ind w:firstLine="763"/>
      <w:jc w:val="both"/>
    </w:pPr>
  </w:style>
  <w:style w:type="paragraph" w:customStyle="1" w:styleId="Style8">
    <w:name w:val="Style8"/>
    <w:basedOn w:val="a"/>
    <w:uiPriority w:val="99"/>
    <w:rsid w:val="001F19B2"/>
    <w:pPr>
      <w:spacing w:line="324" w:lineRule="exact"/>
      <w:ind w:firstLine="720"/>
      <w:jc w:val="both"/>
    </w:pPr>
  </w:style>
  <w:style w:type="character" w:customStyle="1" w:styleId="FontStyle11">
    <w:name w:val="Font Style11"/>
    <w:uiPriority w:val="99"/>
    <w:rsid w:val="001F19B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1F19B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1F19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1F19B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08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Тамара</cp:lastModifiedBy>
  <cp:revision>9</cp:revision>
  <cp:lastPrinted>2017-05-02T10:42:00Z</cp:lastPrinted>
  <dcterms:created xsi:type="dcterms:W3CDTF">2017-04-27T12:48:00Z</dcterms:created>
  <dcterms:modified xsi:type="dcterms:W3CDTF">2017-05-02T10:46:00Z</dcterms:modified>
</cp:coreProperties>
</file>