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EA" w:rsidRPr="00DE003B" w:rsidRDefault="00AF0A34" w:rsidP="00AF0A34">
      <w:pPr>
        <w:jc w:val="center"/>
        <w:rPr>
          <w:b/>
        </w:rPr>
      </w:pPr>
      <w:r w:rsidRPr="00DE003B">
        <w:rPr>
          <w:b/>
        </w:rPr>
        <w:t>СОВЕТ</w:t>
      </w:r>
    </w:p>
    <w:p w:rsidR="00AF0A34" w:rsidRPr="00DE003B" w:rsidRDefault="00AF0A34" w:rsidP="00AF0A34">
      <w:pPr>
        <w:pBdr>
          <w:bottom w:val="single" w:sz="12" w:space="1" w:color="auto"/>
        </w:pBdr>
        <w:jc w:val="center"/>
        <w:rPr>
          <w:b/>
        </w:rPr>
      </w:pPr>
      <w:r w:rsidRPr="00DE003B">
        <w:rPr>
          <w:b/>
        </w:rPr>
        <w:t>МОКРООЛЬХОВСКОГО СЕЛЬСКОГО ПОСЕЛЕНИЯ КОТОВСКОГО МУНИЦИПАЛЬНОГО РАЙОНА ВОЛГОГРАДСКОЙ ОБЛАСТИ</w:t>
      </w:r>
    </w:p>
    <w:p w:rsidR="00AF0A34" w:rsidRDefault="00AF0A34" w:rsidP="00AF0A34">
      <w:pPr>
        <w:jc w:val="center"/>
      </w:pPr>
    </w:p>
    <w:p w:rsidR="00AF0A34" w:rsidRPr="00E37BB8" w:rsidRDefault="00AF0A34" w:rsidP="00AF0A34">
      <w:pPr>
        <w:jc w:val="center"/>
        <w:rPr>
          <w:b/>
        </w:rPr>
      </w:pPr>
      <w:r w:rsidRPr="00E37BB8">
        <w:rPr>
          <w:b/>
        </w:rPr>
        <w:t>РЕШЕНИЕ</w:t>
      </w:r>
    </w:p>
    <w:p w:rsidR="00AF0A34" w:rsidRPr="00DE003B" w:rsidRDefault="00AF0A34" w:rsidP="00AF0A34">
      <w:pPr>
        <w:jc w:val="left"/>
        <w:rPr>
          <w:b/>
        </w:rPr>
      </w:pPr>
      <w:r w:rsidRPr="00DE003B">
        <w:rPr>
          <w:b/>
        </w:rPr>
        <w:t xml:space="preserve">от </w:t>
      </w:r>
      <w:r w:rsidR="0026313E">
        <w:rPr>
          <w:b/>
        </w:rPr>
        <w:t>23.09</w:t>
      </w:r>
      <w:r w:rsidR="0038523F">
        <w:rPr>
          <w:b/>
        </w:rPr>
        <w:t>.2024</w:t>
      </w:r>
      <w:r w:rsidRPr="00DE003B">
        <w:rPr>
          <w:b/>
        </w:rPr>
        <w:t xml:space="preserve"> года                                                                           № </w:t>
      </w:r>
      <w:r w:rsidR="0026313E">
        <w:rPr>
          <w:b/>
        </w:rPr>
        <w:t>17/10</w:t>
      </w:r>
    </w:p>
    <w:p w:rsidR="00AF0A34" w:rsidRPr="00DE003B" w:rsidRDefault="00AF0A34" w:rsidP="00AF0A34">
      <w:pPr>
        <w:jc w:val="left"/>
        <w:rPr>
          <w:b/>
        </w:rPr>
      </w:pPr>
    </w:p>
    <w:p w:rsidR="00AF0A34" w:rsidRPr="00DE003B" w:rsidRDefault="00AF0A34" w:rsidP="00AF0A34">
      <w:pPr>
        <w:jc w:val="center"/>
        <w:rPr>
          <w:b/>
        </w:rPr>
      </w:pPr>
      <w:r w:rsidRPr="00DE003B">
        <w:rPr>
          <w:b/>
        </w:rPr>
        <w:t>О</w:t>
      </w:r>
      <w:r w:rsidR="0038523F">
        <w:rPr>
          <w:b/>
        </w:rPr>
        <w:t xml:space="preserve"> внесении изменений в решение </w:t>
      </w:r>
      <w:r w:rsidR="0038523F" w:rsidRPr="0038523F">
        <w:rPr>
          <w:b/>
        </w:rPr>
        <w:t>Совет</w:t>
      </w:r>
      <w:r w:rsidR="0038523F">
        <w:rPr>
          <w:b/>
        </w:rPr>
        <w:t>а</w:t>
      </w:r>
      <w:r w:rsidR="0038523F" w:rsidRPr="0038523F">
        <w:rPr>
          <w:b/>
        </w:rPr>
        <w:t xml:space="preserve"> Мокроольховского сельского поселения </w:t>
      </w:r>
      <w:r w:rsidR="0038523F">
        <w:rPr>
          <w:b/>
        </w:rPr>
        <w:t>от 22.12.2023 г. № 32/16 «О</w:t>
      </w:r>
      <w:r w:rsidRPr="00DE003B">
        <w:rPr>
          <w:b/>
        </w:rPr>
        <w:t>б установлении земельного налога</w:t>
      </w:r>
      <w:r w:rsidR="0038523F">
        <w:rPr>
          <w:b/>
        </w:rPr>
        <w:t>»</w:t>
      </w:r>
    </w:p>
    <w:p w:rsidR="00AF0A34" w:rsidRDefault="00AF0A34" w:rsidP="00AF0A34">
      <w:pPr>
        <w:jc w:val="center"/>
      </w:pPr>
    </w:p>
    <w:p w:rsidR="00AF0A34" w:rsidRDefault="005F41EA" w:rsidP="005F41EA">
      <w:r>
        <w:t xml:space="preserve">В соответствии со </w:t>
      </w:r>
      <w:hyperlink r:id="rId5" w:history="1">
        <w:r w:rsidRPr="00651FFA">
          <w:rPr>
            <w:rStyle w:val="a9"/>
            <w:color w:val="auto"/>
          </w:rPr>
          <w:t>статьями 5</w:t>
        </w:r>
      </w:hyperlink>
      <w:r w:rsidRPr="00651FFA">
        <w:t xml:space="preserve">, </w:t>
      </w:r>
      <w:hyperlink r:id="rId6" w:history="1">
        <w:r w:rsidRPr="00651FFA">
          <w:rPr>
            <w:rStyle w:val="a9"/>
            <w:color w:val="auto"/>
          </w:rPr>
          <w:t>12</w:t>
        </w:r>
      </w:hyperlink>
      <w:r w:rsidRPr="00651FFA">
        <w:t xml:space="preserve">, </w:t>
      </w:r>
      <w:hyperlink r:id="rId7" w:history="1">
        <w:r w:rsidRPr="00651FFA">
          <w:rPr>
            <w:rStyle w:val="a9"/>
            <w:color w:val="auto"/>
          </w:rPr>
          <w:t>15</w:t>
        </w:r>
      </w:hyperlink>
      <w:r w:rsidRPr="00651FFA">
        <w:t xml:space="preserve"> и </w:t>
      </w:r>
      <w:hyperlink r:id="rId8" w:history="1">
        <w:r w:rsidRPr="00651FFA">
          <w:rPr>
            <w:rStyle w:val="a9"/>
            <w:color w:val="auto"/>
          </w:rPr>
          <w:t>главой 31</w:t>
        </w:r>
      </w:hyperlink>
      <w:r>
        <w:t xml:space="preserve"> Налогового кодекса Российской Федерации, </w:t>
      </w:r>
      <w:hyperlink r:id="rId9" w:history="1">
        <w:r w:rsidRPr="00651FFA">
          <w:rPr>
            <w:rStyle w:val="a9"/>
            <w:color w:val="auto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 и статьей 5 Устава Мокроольховского сельского поселения Котовского муниципального района Волгоградской области, Совет Мокроольховского сельского поселения, </w:t>
      </w:r>
    </w:p>
    <w:p w:rsidR="005F41EA" w:rsidRPr="00AF0A34" w:rsidRDefault="00AF0A34" w:rsidP="005F41EA">
      <w:pPr>
        <w:rPr>
          <w:b/>
        </w:rPr>
      </w:pPr>
      <w:r w:rsidRPr="00AF0A34">
        <w:rPr>
          <w:b/>
        </w:rPr>
        <w:t>РЕШИЛ</w:t>
      </w:r>
      <w:r w:rsidR="005F41EA" w:rsidRPr="00AF0A34">
        <w:rPr>
          <w:b/>
        </w:rPr>
        <w:t>:</w:t>
      </w:r>
    </w:p>
    <w:p w:rsidR="005F41EA" w:rsidRDefault="005F41EA" w:rsidP="005F41EA">
      <w:r>
        <w:t xml:space="preserve">1. </w:t>
      </w:r>
      <w:r w:rsidR="0038523F">
        <w:t xml:space="preserve">Внести следующие изменения в </w:t>
      </w:r>
      <w:r w:rsidR="0038523F" w:rsidRPr="0038523F">
        <w:t>решение Совета Мокроольховского сельского поселения от 22.12.2023 г. № 32/16 «Об установлении земельного налога»</w:t>
      </w:r>
      <w:r w:rsidR="0038523F">
        <w:t>:</w:t>
      </w:r>
    </w:p>
    <w:p w:rsidR="0038523F" w:rsidRDefault="0038523F" w:rsidP="0038523F">
      <w:r>
        <w:t>абзац третий подпункта 1 пункта 2 изложить в следующей редакции:</w:t>
      </w:r>
    </w:p>
    <w:p w:rsidR="0038523F" w:rsidRDefault="0038523F" w:rsidP="0038523F">
      <w: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38523F" w:rsidRDefault="0038523F" w:rsidP="0038523F">
      <w:r>
        <w:t>2. Настоящее решение вступает в силу после его официального опубликования и распространяет свое действие на отношения, возникшие с 1 января 2024 г.</w:t>
      </w:r>
    </w:p>
    <w:p w:rsidR="00AF0A34" w:rsidRDefault="00AF0A34" w:rsidP="005F41EA"/>
    <w:p w:rsidR="0026313E" w:rsidRDefault="0026313E" w:rsidP="005F41EA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5F41EA" w:rsidTr="005F41EA">
        <w:tc>
          <w:tcPr>
            <w:tcW w:w="3302" w:type="pct"/>
            <w:hideMark/>
          </w:tcPr>
          <w:p w:rsidR="00DE003B" w:rsidRPr="00DE003B" w:rsidRDefault="005F41EA">
            <w:pPr>
              <w:pStyle w:val="a8"/>
              <w:spacing w:line="276" w:lineRule="auto"/>
              <w:rPr>
                <w:b/>
              </w:rPr>
            </w:pPr>
            <w:r w:rsidRPr="00DE003B">
              <w:rPr>
                <w:b/>
              </w:rPr>
              <w:t xml:space="preserve">Глава Мокроольховского </w:t>
            </w:r>
          </w:p>
          <w:p w:rsidR="005F41EA" w:rsidRPr="00DE003B" w:rsidRDefault="005F41EA">
            <w:pPr>
              <w:pStyle w:val="a8"/>
              <w:spacing w:line="276" w:lineRule="auto"/>
              <w:rPr>
                <w:b/>
              </w:rPr>
            </w:pPr>
            <w:r w:rsidRPr="00DE003B">
              <w:rPr>
                <w:b/>
              </w:rPr>
              <w:t>сельского поселения:</w:t>
            </w:r>
          </w:p>
        </w:tc>
        <w:tc>
          <w:tcPr>
            <w:tcW w:w="1651" w:type="pct"/>
            <w:hideMark/>
          </w:tcPr>
          <w:p w:rsidR="005F41EA" w:rsidRPr="00DE003B" w:rsidRDefault="005F41EA">
            <w:pPr>
              <w:pStyle w:val="a6"/>
              <w:spacing w:line="276" w:lineRule="auto"/>
              <w:jc w:val="right"/>
              <w:rPr>
                <w:b/>
              </w:rPr>
            </w:pPr>
            <w:r w:rsidRPr="00DE003B">
              <w:rPr>
                <w:b/>
              </w:rPr>
              <w:t>Т.Ю. </w:t>
            </w:r>
            <w:proofErr w:type="spellStart"/>
            <w:r w:rsidRPr="00DE003B">
              <w:rPr>
                <w:b/>
              </w:rPr>
              <w:t>Мустафаева</w:t>
            </w:r>
            <w:proofErr w:type="spellEnd"/>
          </w:p>
        </w:tc>
      </w:tr>
    </w:tbl>
    <w:p w:rsidR="00D60440" w:rsidRDefault="00D60440">
      <w:bookmarkStart w:id="0" w:name="_GoBack"/>
      <w:bookmarkEnd w:id="0"/>
    </w:p>
    <w:sectPr w:rsidR="00D60440" w:rsidSect="00D6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A"/>
    <w:rsid w:val="0026313E"/>
    <w:rsid w:val="0038523F"/>
    <w:rsid w:val="005F41EA"/>
    <w:rsid w:val="00651FFA"/>
    <w:rsid w:val="00AA00A9"/>
    <w:rsid w:val="00AF0A34"/>
    <w:rsid w:val="00D60440"/>
    <w:rsid w:val="00DE003B"/>
    <w:rsid w:val="00E37BB8"/>
    <w:rsid w:val="00F4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1E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1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5F41E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5F41EA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5F41E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5F41EA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5F41EA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5F41EA"/>
    <w:pPr>
      <w:ind w:firstLine="0"/>
      <w:jc w:val="left"/>
    </w:pPr>
  </w:style>
  <w:style w:type="character" w:customStyle="1" w:styleId="a9">
    <w:name w:val="Гипертекстовая ссылка"/>
    <w:basedOn w:val="a0"/>
    <w:uiPriority w:val="99"/>
    <w:rsid w:val="005F41EA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51F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8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1EA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1E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5F41EA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5F41EA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5F41EA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5F41EA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5F41EA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5F41EA"/>
    <w:pPr>
      <w:ind w:firstLine="0"/>
      <w:jc w:val="left"/>
    </w:pPr>
  </w:style>
  <w:style w:type="character" w:customStyle="1" w:styleId="a9">
    <w:name w:val="Гипертекстовая ссылка"/>
    <w:basedOn w:val="a0"/>
    <w:uiPriority w:val="99"/>
    <w:rsid w:val="005F41EA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51F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F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8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900200/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900200/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document/redirect/10900200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2024-09-23T05:35:00Z</cp:lastPrinted>
  <dcterms:created xsi:type="dcterms:W3CDTF">2024-09-20T12:15:00Z</dcterms:created>
  <dcterms:modified xsi:type="dcterms:W3CDTF">2024-09-23T05:35:00Z</dcterms:modified>
</cp:coreProperties>
</file>