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24" w:rsidRPr="00CF08C3" w:rsidRDefault="00C061F0" w:rsidP="00C061F0">
      <w:pPr>
        <w:pStyle w:val="ConsPlusTitle"/>
        <w:pBdr>
          <w:bottom w:val="single" w:sz="12" w:space="1" w:color="auto"/>
        </w:pBdr>
        <w:jc w:val="center"/>
        <w:rPr>
          <w:sz w:val="24"/>
          <w:szCs w:val="24"/>
        </w:rPr>
      </w:pPr>
      <w:r w:rsidRPr="00CF08C3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CF08C3" w:rsidRPr="00CF08C3" w:rsidRDefault="00CF08C3" w:rsidP="00CF08C3">
      <w:pPr>
        <w:pStyle w:val="ConsPlusTitle"/>
        <w:jc w:val="center"/>
        <w:rPr>
          <w:sz w:val="24"/>
          <w:szCs w:val="24"/>
        </w:rPr>
      </w:pPr>
    </w:p>
    <w:p w:rsidR="00333B24" w:rsidRPr="00CF08C3" w:rsidRDefault="00333B24" w:rsidP="00333B24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F08C3">
        <w:rPr>
          <w:rFonts w:ascii="Arial" w:hAnsi="Arial" w:cs="Arial"/>
          <w:b/>
          <w:sz w:val="24"/>
          <w:szCs w:val="24"/>
        </w:rPr>
        <w:t>ПОСТАНОВЛЕНИЕ</w:t>
      </w:r>
    </w:p>
    <w:p w:rsidR="00333B24" w:rsidRPr="00CF08C3" w:rsidRDefault="00A72E28" w:rsidP="00333B24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CF08C3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333B24" w:rsidRPr="00CF08C3" w:rsidRDefault="00333B24" w:rsidP="00333B24">
      <w:pPr>
        <w:widowControl w:val="0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b/>
          <w:sz w:val="24"/>
          <w:szCs w:val="24"/>
        </w:rPr>
        <w:t>от «</w:t>
      </w:r>
      <w:r w:rsidR="00C13F97">
        <w:rPr>
          <w:rFonts w:ascii="Arial" w:hAnsi="Arial" w:cs="Arial"/>
          <w:b/>
          <w:color w:val="000000"/>
          <w:sz w:val="24"/>
          <w:szCs w:val="24"/>
        </w:rPr>
        <w:t>20» января</w:t>
      </w:r>
      <w:r w:rsidR="00A72E28" w:rsidRPr="00CF08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13F97">
        <w:rPr>
          <w:rFonts w:ascii="Arial" w:hAnsi="Arial" w:cs="Arial"/>
          <w:b/>
          <w:color w:val="000000"/>
          <w:spacing w:val="7"/>
          <w:sz w:val="24"/>
          <w:szCs w:val="24"/>
        </w:rPr>
        <w:t>2025 года</w:t>
      </w:r>
      <w:r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                                          </w:t>
      </w:r>
      <w:r w:rsidR="00A72E28"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                      </w:t>
      </w:r>
      <w:r w:rsidR="00C13F9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="00A72E28"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 </w:t>
      </w:r>
      <w:r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CF08C3">
        <w:rPr>
          <w:rFonts w:ascii="Arial" w:hAnsi="Arial" w:cs="Arial"/>
          <w:b/>
          <w:sz w:val="24"/>
          <w:szCs w:val="24"/>
        </w:rPr>
        <w:t>№</w:t>
      </w:r>
      <w:r w:rsidR="00C13F97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5</w:t>
      </w:r>
    </w:p>
    <w:p w:rsidR="00333B24" w:rsidRPr="00CF08C3" w:rsidRDefault="00333B24" w:rsidP="00333B24">
      <w:pPr>
        <w:pStyle w:val="ConsPlusCell"/>
        <w:jc w:val="center"/>
        <w:rPr>
          <w:b/>
          <w:sz w:val="24"/>
          <w:szCs w:val="24"/>
        </w:rPr>
      </w:pPr>
    </w:p>
    <w:p w:rsidR="00333B24" w:rsidRPr="00CF08C3" w:rsidRDefault="00333B24" w:rsidP="00333B24">
      <w:pPr>
        <w:pStyle w:val="ConsPlusCell"/>
        <w:spacing w:line="192" w:lineRule="auto"/>
        <w:jc w:val="center"/>
        <w:rPr>
          <w:sz w:val="24"/>
          <w:szCs w:val="24"/>
        </w:rPr>
      </w:pPr>
      <w:proofErr w:type="gramStart"/>
      <w:r w:rsidRPr="00CF08C3">
        <w:rPr>
          <w:b/>
          <w:sz w:val="24"/>
          <w:szCs w:val="24"/>
        </w:rPr>
        <w:t>О внесении изменений в постановление</w:t>
      </w:r>
      <w:r w:rsidRPr="00CF08C3">
        <w:rPr>
          <w:sz w:val="24"/>
          <w:szCs w:val="24"/>
        </w:rPr>
        <w:t xml:space="preserve">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CF08C3">
        <w:rPr>
          <w:b/>
          <w:sz w:val="24"/>
          <w:szCs w:val="24"/>
        </w:rPr>
        <w:t xml:space="preserve"> </w:t>
      </w:r>
      <w:r w:rsidRPr="00CF08C3">
        <w:rPr>
          <w:sz w:val="24"/>
          <w:szCs w:val="24"/>
        </w:rPr>
        <w:t xml:space="preserve">    </w:t>
      </w:r>
      <w:r w:rsidR="00C13F97">
        <w:rPr>
          <w:b/>
          <w:sz w:val="24"/>
          <w:szCs w:val="24"/>
        </w:rPr>
        <w:t>от «08» апреля 2024 г. № 15</w:t>
      </w:r>
      <w:r w:rsidRPr="00CF08C3">
        <w:rPr>
          <w:b/>
          <w:sz w:val="24"/>
          <w:szCs w:val="24"/>
        </w:rPr>
        <w:t xml:space="preserve">  «Об утверждении</w:t>
      </w:r>
      <w:r w:rsidRPr="00CF08C3">
        <w:rPr>
          <w:sz w:val="24"/>
          <w:szCs w:val="24"/>
        </w:rPr>
        <w:t xml:space="preserve"> </w:t>
      </w:r>
      <w:r w:rsidRPr="00CF08C3">
        <w:rPr>
          <w:b/>
          <w:sz w:val="24"/>
          <w:szCs w:val="24"/>
        </w:rPr>
        <w:t xml:space="preserve">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r w:rsidR="00C061F0" w:rsidRPr="00CF08C3">
        <w:rPr>
          <w:b/>
          <w:sz w:val="24"/>
          <w:szCs w:val="24"/>
        </w:rPr>
        <w:t xml:space="preserve">администрация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</w:t>
      </w:r>
      <w:r w:rsidRPr="00CF08C3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C061F0" w:rsidRPr="00CF08C3">
        <w:rPr>
          <w:b/>
          <w:sz w:val="24"/>
          <w:szCs w:val="24"/>
        </w:rPr>
        <w:t xml:space="preserve">администрации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</w:t>
      </w:r>
      <w:r w:rsidRPr="00CF08C3">
        <w:rPr>
          <w:b/>
          <w:sz w:val="24"/>
          <w:szCs w:val="24"/>
        </w:rPr>
        <w:t xml:space="preserve"> в безвозмездное пользование»</w:t>
      </w:r>
      <w:proofErr w:type="gramEnd"/>
    </w:p>
    <w:p w:rsidR="00333B24" w:rsidRPr="00CF08C3" w:rsidRDefault="00333B24" w:rsidP="00333B24">
      <w:pPr>
        <w:widowControl w:val="0"/>
        <w:autoSpaceDE w:val="0"/>
        <w:spacing w:line="192" w:lineRule="auto"/>
        <w:jc w:val="both"/>
        <w:rPr>
          <w:rFonts w:ascii="Arial" w:hAnsi="Arial" w:cs="Arial"/>
          <w:sz w:val="24"/>
          <w:szCs w:val="24"/>
        </w:rPr>
      </w:pPr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08C3">
        <w:rPr>
          <w:rFonts w:ascii="Arial" w:hAnsi="Arial" w:cs="Arial"/>
          <w:sz w:val="24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22.07.2024 № 194-ФЗ «О внесении изменений в Земельный кодекс Российской Федерации», 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, картографии и пространственных данных и о внесении изменений </w:t>
      </w:r>
      <w:proofErr w:type="gramStart"/>
      <w:r w:rsidRPr="00CF08C3">
        <w:rPr>
          <w:rFonts w:ascii="Arial" w:hAnsi="Arial" w:cs="Arial"/>
          <w:sz w:val="24"/>
          <w:szCs w:val="24"/>
        </w:rPr>
        <w:t>в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отдельные законодательные акты Российской Федерации», от 08.08.2024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CF08C3">
        <w:rPr>
          <w:rFonts w:ascii="Arial" w:hAnsi="Arial" w:cs="Arial"/>
          <w:sz w:val="24"/>
          <w:szCs w:val="24"/>
        </w:rPr>
        <w:t xml:space="preserve">  </w:t>
      </w:r>
      <w:r w:rsidRPr="00CF08C3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CF08C3">
        <w:rPr>
          <w:rFonts w:ascii="Arial" w:hAnsi="Arial" w:cs="Arial"/>
          <w:b/>
          <w:sz w:val="24"/>
          <w:szCs w:val="24"/>
        </w:rPr>
        <w:t>:</w:t>
      </w:r>
    </w:p>
    <w:p w:rsidR="00333B24" w:rsidRPr="00CF08C3" w:rsidRDefault="00333B24" w:rsidP="00333B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1. </w:t>
      </w:r>
      <w:proofErr w:type="gramStart"/>
      <w:r w:rsidRPr="00CF08C3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r w:rsidR="00C061F0" w:rsidRPr="00CF08C3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F08C3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A72E28" w:rsidRPr="00CF08C3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A72E28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A72E28" w:rsidRPr="00CF08C3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F08C3">
        <w:rPr>
          <w:rFonts w:ascii="Arial" w:hAnsi="Arial" w:cs="Arial"/>
          <w:b/>
          <w:sz w:val="24"/>
          <w:szCs w:val="24"/>
        </w:rPr>
        <w:t xml:space="preserve"> </w:t>
      </w:r>
      <w:r w:rsidRPr="00CF08C3">
        <w:rPr>
          <w:rFonts w:ascii="Arial" w:hAnsi="Arial" w:cs="Arial"/>
          <w:sz w:val="24"/>
          <w:szCs w:val="24"/>
        </w:rPr>
        <w:t>в</w:t>
      </w:r>
      <w:r w:rsidRPr="00CF08C3">
        <w:rPr>
          <w:rFonts w:ascii="Arial" w:hAnsi="Arial" w:cs="Arial"/>
          <w:b/>
          <w:sz w:val="24"/>
          <w:szCs w:val="24"/>
        </w:rPr>
        <w:t xml:space="preserve"> </w:t>
      </w:r>
      <w:r w:rsidRPr="00CF08C3">
        <w:rPr>
          <w:rFonts w:ascii="Arial" w:hAnsi="Arial" w:cs="Arial"/>
          <w:sz w:val="24"/>
          <w:szCs w:val="24"/>
        </w:rPr>
        <w:t xml:space="preserve">безвозмездное пользование», утвержденный постановлением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A72E28" w:rsidRPr="00CF08C3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A72E28" w:rsidRPr="00CF08C3">
        <w:rPr>
          <w:rFonts w:ascii="Arial" w:hAnsi="Arial" w:cs="Arial"/>
          <w:sz w:val="24"/>
          <w:szCs w:val="24"/>
        </w:rPr>
        <w:t>о</w:t>
      </w:r>
      <w:r w:rsidR="00C13F97">
        <w:rPr>
          <w:rFonts w:ascii="Arial" w:hAnsi="Arial" w:cs="Arial"/>
          <w:sz w:val="24"/>
          <w:szCs w:val="24"/>
        </w:rPr>
        <w:t>т «08» апреля 2024 г. № 15</w:t>
      </w:r>
      <w:r w:rsidRPr="00CF08C3">
        <w:rPr>
          <w:rFonts w:ascii="Arial" w:hAnsi="Arial" w:cs="Arial"/>
          <w:sz w:val="24"/>
          <w:szCs w:val="24"/>
        </w:rPr>
        <w:t>, следующие изменения:</w:t>
      </w:r>
      <w:proofErr w:type="gramEnd"/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1) абзац четвертый пункта 2.6.4 изложить в следующей редакции:</w:t>
      </w:r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«</w:t>
      </w:r>
      <w:r w:rsidRPr="00CF08C3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</w:t>
      </w:r>
      <w:r w:rsidR="00C13F97">
        <w:rPr>
          <w:rFonts w:ascii="Arial" w:hAnsi="Arial" w:cs="Arial"/>
          <w:sz w:val="24"/>
          <w:szCs w:val="24"/>
        </w:rPr>
        <w:t>огических и программных средств</w:t>
      </w:r>
      <w:r w:rsidRPr="00CF08C3">
        <w:rPr>
          <w:rFonts w:ascii="Arial" w:hAnsi="Arial" w:cs="Arial"/>
          <w:sz w:val="24"/>
          <w:szCs w:val="24"/>
        </w:rPr>
        <w:t>»;</w:t>
      </w:r>
    </w:p>
    <w:p w:rsidR="00333B24" w:rsidRPr="00CF08C3" w:rsidRDefault="00333B24" w:rsidP="00333B24">
      <w:pPr>
        <w:widowControl w:val="0"/>
        <w:autoSpaceDE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 xml:space="preserve">        2)</w:t>
      </w:r>
      <w:r w:rsidRPr="00CF08C3">
        <w:rPr>
          <w:rFonts w:ascii="Arial" w:hAnsi="Arial" w:cs="Arial"/>
          <w:sz w:val="24"/>
          <w:szCs w:val="24"/>
        </w:rPr>
        <w:t xml:space="preserve"> в пункте 2.11:</w:t>
      </w:r>
      <w:bookmarkStart w:id="0" w:name="_GoBack"/>
      <w:bookmarkEnd w:id="0"/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 - подпункты 8-10 изложить в следующей редакции:</w:t>
      </w: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CF08C3">
        <w:rPr>
          <w:rFonts w:ascii="Arial" w:hAnsi="Arial" w:cs="Arial"/>
          <w:sz w:val="24"/>
          <w:szCs w:val="24"/>
        </w:rPr>
        <w:t xml:space="preserve">«8)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</w:t>
      </w:r>
      <w:r w:rsidRPr="00CF08C3">
        <w:rPr>
          <w:rFonts w:ascii="Arial" w:hAnsi="Arial" w:cs="Arial"/>
          <w:sz w:val="24"/>
          <w:szCs w:val="24"/>
        </w:rPr>
        <w:lastRenderedPageBreak/>
        <w:t>обратился собственник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333B24" w:rsidRPr="00CF08C3" w:rsidRDefault="00333B24" w:rsidP="00333B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F08C3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33B24" w:rsidRPr="00CF08C3" w:rsidRDefault="00333B24" w:rsidP="00333B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08C3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территории </w:t>
      </w:r>
      <w:proofErr w:type="gramStart"/>
      <w:r w:rsidRPr="00CF08C3">
        <w:rPr>
          <w:rFonts w:ascii="Arial" w:hAnsi="Arial" w:cs="Arial"/>
          <w:sz w:val="24"/>
          <w:szCs w:val="24"/>
        </w:rPr>
        <w:t>предназначен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для размещения объектов федерального значения, объектов регионального значения или объектов местного значения;»;</w:t>
      </w:r>
    </w:p>
    <w:p w:rsidR="00333B24" w:rsidRPr="00CF08C3" w:rsidRDefault="00333B24" w:rsidP="00333B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- в подпункте 13 слова «</w:t>
      </w:r>
      <w:r w:rsidRPr="00CF08C3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333B24" w:rsidRPr="00CF08C3" w:rsidRDefault="00333B24" w:rsidP="00333B24">
      <w:pPr>
        <w:pStyle w:val="ConsPlusNormal0"/>
        <w:ind w:firstLine="540"/>
        <w:jc w:val="both"/>
        <w:rPr>
          <w:rFonts w:eastAsia="Times New Roman"/>
          <w:sz w:val="24"/>
          <w:szCs w:val="24"/>
        </w:rPr>
      </w:pPr>
      <w:r w:rsidRPr="00CF08C3">
        <w:rPr>
          <w:sz w:val="24"/>
          <w:szCs w:val="24"/>
        </w:rPr>
        <w:t xml:space="preserve">  2. Настоящее постановление вступает в силу </w:t>
      </w:r>
      <w:r w:rsidR="00A72E28" w:rsidRPr="00CF08C3">
        <w:rPr>
          <w:sz w:val="24"/>
          <w:szCs w:val="24"/>
        </w:rPr>
        <w:t>после его официального опубликования</w:t>
      </w:r>
      <w:r w:rsidRPr="00CF08C3">
        <w:rPr>
          <w:sz w:val="24"/>
          <w:szCs w:val="24"/>
        </w:rPr>
        <w:t>,  за исключением подпункта 1 пункта 1, который вступает в силу с 01.01.2025.</w:t>
      </w:r>
    </w:p>
    <w:p w:rsidR="00333B24" w:rsidRPr="00CF08C3" w:rsidRDefault="00333B24" w:rsidP="00333B24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333B24" w:rsidRPr="00CF08C3" w:rsidRDefault="00333B24" w:rsidP="00333B24">
      <w:pPr>
        <w:widowControl w:val="0"/>
        <w:autoSpaceDE w:val="0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b/>
          <w:sz w:val="24"/>
          <w:szCs w:val="24"/>
        </w:rPr>
        <w:t xml:space="preserve">Глава </w:t>
      </w:r>
      <w:r w:rsidR="00C061F0" w:rsidRPr="00CF08C3">
        <w:rPr>
          <w:rFonts w:ascii="Arial" w:hAnsi="Arial" w:cs="Arial"/>
          <w:b/>
          <w:sz w:val="24"/>
          <w:szCs w:val="24"/>
        </w:rPr>
        <w:t xml:space="preserve"> Администрации </w:t>
      </w:r>
    </w:p>
    <w:p w:rsidR="00C061F0" w:rsidRPr="00CF08C3" w:rsidRDefault="00C061F0" w:rsidP="00333B24">
      <w:pPr>
        <w:widowControl w:val="0"/>
        <w:autoSpaceDE w:val="0"/>
        <w:rPr>
          <w:rFonts w:ascii="Arial" w:hAnsi="Arial" w:cs="Arial"/>
          <w:b/>
          <w:i/>
          <w:sz w:val="24"/>
          <w:szCs w:val="24"/>
        </w:rPr>
      </w:pPr>
      <w:proofErr w:type="spellStart"/>
      <w:r w:rsidRPr="00CF08C3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CF08C3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8F1AF1" w:rsidRPr="00CF08C3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72E28" w:rsidRPr="00CF08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72E28" w:rsidRPr="00CF08C3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="00A72E28" w:rsidRPr="00CF08C3">
        <w:rPr>
          <w:rFonts w:ascii="Arial" w:hAnsi="Arial" w:cs="Arial"/>
          <w:b/>
          <w:sz w:val="24"/>
          <w:szCs w:val="24"/>
        </w:rPr>
        <w:t xml:space="preserve"> Т. Ю.</w:t>
      </w:r>
    </w:p>
    <w:p w:rsidR="00291B37" w:rsidRPr="00CF08C3" w:rsidRDefault="00291B37">
      <w:pPr>
        <w:rPr>
          <w:rFonts w:ascii="Arial" w:hAnsi="Arial" w:cs="Arial"/>
          <w:sz w:val="24"/>
          <w:szCs w:val="24"/>
        </w:rPr>
      </w:pPr>
    </w:p>
    <w:sectPr w:rsidR="00291B37" w:rsidRPr="00CF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49" w:rsidRDefault="00356A49" w:rsidP="00333B24">
      <w:r>
        <w:separator/>
      </w:r>
    </w:p>
  </w:endnote>
  <w:endnote w:type="continuationSeparator" w:id="0">
    <w:p w:rsidR="00356A49" w:rsidRDefault="00356A49" w:rsidP="0033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49" w:rsidRDefault="00356A49" w:rsidP="00333B24">
      <w:r>
        <w:separator/>
      </w:r>
    </w:p>
  </w:footnote>
  <w:footnote w:type="continuationSeparator" w:id="0">
    <w:p w:rsidR="00356A49" w:rsidRDefault="00356A49" w:rsidP="0033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4"/>
    <w:rsid w:val="000537A2"/>
    <w:rsid w:val="000C34F1"/>
    <w:rsid w:val="00291B37"/>
    <w:rsid w:val="00333B24"/>
    <w:rsid w:val="00356A49"/>
    <w:rsid w:val="008021AE"/>
    <w:rsid w:val="008F1AF1"/>
    <w:rsid w:val="00A72E28"/>
    <w:rsid w:val="00B2692A"/>
    <w:rsid w:val="00C061F0"/>
    <w:rsid w:val="00C13F97"/>
    <w:rsid w:val="00CF08C3"/>
    <w:rsid w:val="00EE1AD9"/>
    <w:rsid w:val="00F1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B24"/>
  </w:style>
  <w:style w:type="character" w:customStyle="1" w:styleId="a4">
    <w:name w:val="Текст сноски Знак"/>
    <w:basedOn w:val="a0"/>
    <w:link w:val="a3"/>
    <w:uiPriority w:val="99"/>
    <w:semiHidden/>
    <w:rsid w:val="00333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33B24"/>
    <w:rPr>
      <w:rFonts w:ascii="Arial" w:hAnsi="Arial" w:cs="Arial"/>
    </w:rPr>
  </w:style>
  <w:style w:type="paragraph" w:customStyle="1" w:styleId="ConsPlusNormal0">
    <w:name w:val="ConsPlusNormal"/>
    <w:link w:val="ConsPlusNormal"/>
    <w:rsid w:val="00333B2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333B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333B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333B2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333B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B24"/>
  </w:style>
  <w:style w:type="character" w:customStyle="1" w:styleId="a4">
    <w:name w:val="Текст сноски Знак"/>
    <w:basedOn w:val="a0"/>
    <w:link w:val="a3"/>
    <w:uiPriority w:val="99"/>
    <w:semiHidden/>
    <w:rsid w:val="00333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33B24"/>
    <w:rPr>
      <w:rFonts w:ascii="Arial" w:hAnsi="Arial" w:cs="Arial"/>
    </w:rPr>
  </w:style>
  <w:style w:type="paragraph" w:customStyle="1" w:styleId="ConsPlusNormal0">
    <w:name w:val="ConsPlusNormal"/>
    <w:link w:val="ConsPlusNormal"/>
    <w:rsid w:val="00333B2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333B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333B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333B2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333B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12</cp:revision>
  <dcterms:created xsi:type="dcterms:W3CDTF">2024-12-16T06:22:00Z</dcterms:created>
  <dcterms:modified xsi:type="dcterms:W3CDTF">2025-01-20T08:10:00Z</dcterms:modified>
</cp:coreProperties>
</file>