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1F" w:rsidRPr="003750DC" w:rsidRDefault="004E641F" w:rsidP="004E641F">
      <w:pPr>
        <w:widowControl w:val="0"/>
        <w:autoSpaceDE w:val="0"/>
        <w:jc w:val="center"/>
        <w:rPr>
          <w:rFonts w:ascii="Arial" w:hAnsi="Arial" w:cs="Arial"/>
          <w:b/>
          <w:sz w:val="24"/>
          <w:szCs w:val="24"/>
        </w:rPr>
      </w:pPr>
      <w:r w:rsidRPr="003750DC">
        <w:rPr>
          <w:rFonts w:ascii="Arial" w:hAnsi="Arial" w:cs="Arial"/>
          <w:b/>
          <w:sz w:val="24"/>
          <w:szCs w:val="24"/>
          <w:lang w:eastAsia="en-US"/>
        </w:rPr>
        <w:t>АДМИНИСТРАЦИЯ</w:t>
      </w:r>
    </w:p>
    <w:p w:rsidR="004E641F" w:rsidRPr="003750DC" w:rsidRDefault="004E641F" w:rsidP="004E641F">
      <w:pPr>
        <w:jc w:val="center"/>
        <w:rPr>
          <w:rFonts w:ascii="Arial" w:hAnsi="Arial" w:cs="Arial"/>
          <w:b/>
          <w:sz w:val="24"/>
          <w:szCs w:val="24"/>
          <w:lang w:eastAsia="en-US"/>
        </w:rPr>
      </w:pPr>
      <w:r w:rsidRPr="003750DC">
        <w:rPr>
          <w:rFonts w:ascii="Arial" w:hAnsi="Arial" w:cs="Arial"/>
          <w:b/>
          <w:sz w:val="24"/>
          <w:szCs w:val="24"/>
          <w:lang w:eastAsia="en-US"/>
        </w:rPr>
        <w:t>МОКРООЛЬХОВСКОГО СЕЛЬСКОГО ПОСЕЛЕНИЯ</w:t>
      </w:r>
    </w:p>
    <w:p w:rsidR="004E641F" w:rsidRPr="003750DC" w:rsidRDefault="004E641F" w:rsidP="004E641F">
      <w:pPr>
        <w:pBdr>
          <w:bottom w:val="double" w:sz="6" w:space="0" w:color="auto"/>
        </w:pBdr>
        <w:jc w:val="center"/>
        <w:rPr>
          <w:rFonts w:ascii="Arial" w:hAnsi="Arial" w:cs="Arial"/>
          <w:b/>
          <w:sz w:val="24"/>
          <w:szCs w:val="24"/>
          <w:lang w:eastAsia="en-US"/>
        </w:rPr>
      </w:pPr>
      <w:r w:rsidRPr="003750DC">
        <w:rPr>
          <w:rFonts w:ascii="Arial" w:hAnsi="Arial" w:cs="Arial"/>
          <w:b/>
          <w:sz w:val="24"/>
          <w:szCs w:val="24"/>
          <w:lang w:eastAsia="en-US"/>
        </w:rPr>
        <w:t>КОТОВСКОГО МУНИЦИПАЛЬНОГО РАЙОНА</w:t>
      </w:r>
    </w:p>
    <w:p w:rsidR="004E641F" w:rsidRPr="003750DC" w:rsidRDefault="004E641F" w:rsidP="004E641F">
      <w:pPr>
        <w:pBdr>
          <w:bottom w:val="double" w:sz="6" w:space="0" w:color="auto"/>
        </w:pBdr>
        <w:jc w:val="center"/>
        <w:rPr>
          <w:rFonts w:ascii="Arial" w:hAnsi="Arial" w:cs="Arial"/>
          <w:b/>
          <w:sz w:val="24"/>
          <w:szCs w:val="24"/>
          <w:lang w:eastAsia="en-US"/>
        </w:rPr>
      </w:pPr>
      <w:r w:rsidRPr="003750DC">
        <w:rPr>
          <w:rFonts w:ascii="Arial" w:hAnsi="Arial" w:cs="Arial"/>
          <w:b/>
          <w:sz w:val="24"/>
          <w:szCs w:val="24"/>
          <w:lang w:eastAsia="en-US"/>
        </w:rPr>
        <w:t>ВОЛГОГРАДСКОЙ ОБЛАСТИ</w:t>
      </w:r>
    </w:p>
    <w:p w:rsidR="004E641F" w:rsidRPr="003750DC" w:rsidRDefault="004E641F" w:rsidP="004E641F">
      <w:pPr>
        <w:jc w:val="center"/>
        <w:rPr>
          <w:rFonts w:ascii="Arial" w:hAnsi="Arial" w:cs="Arial"/>
          <w:sz w:val="24"/>
          <w:szCs w:val="24"/>
          <w:lang w:eastAsia="en-US"/>
        </w:rPr>
      </w:pPr>
    </w:p>
    <w:p w:rsidR="004E641F" w:rsidRPr="003750DC" w:rsidRDefault="004E641F" w:rsidP="004E641F">
      <w:pPr>
        <w:jc w:val="center"/>
        <w:rPr>
          <w:rFonts w:ascii="Arial" w:hAnsi="Arial" w:cs="Arial"/>
          <w:b/>
          <w:sz w:val="24"/>
          <w:szCs w:val="24"/>
          <w:lang w:eastAsia="en-US"/>
        </w:rPr>
      </w:pPr>
      <w:r w:rsidRPr="003750DC">
        <w:rPr>
          <w:rFonts w:ascii="Arial" w:hAnsi="Arial" w:cs="Arial"/>
          <w:b/>
          <w:sz w:val="24"/>
          <w:szCs w:val="24"/>
          <w:lang w:eastAsia="en-US"/>
        </w:rPr>
        <w:t>ПОСТАНОВЛЕНИЕ</w:t>
      </w:r>
    </w:p>
    <w:p w:rsidR="004E641F" w:rsidRPr="003750DC" w:rsidRDefault="004E641F" w:rsidP="004E641F">
      <w:pPr>
        <w:jc w:val="center"/>
        <w:rPr>
          <w:rFonts w:ascii="Arial" w:hAnsi="Arial" w:cs="Arial"/>
          <w:sz w:val="24"/>
          <w:szCs w:val="24"/>
          <w:lang w:eastAsia="en-US"/>
        </w:rPr>
      </w:pPr>
    </w:p>
    <w:p w:rsidR="004E641F" w:rsidRPr="003750DC" w:rsidRDefault="004E641F" w:rsidP="004E641F">
      <w:pPr>
        <w:suppressAutoHyphens/>
        <w:rPr>
          <w:rFonts w:ascii="Arial" w:hAnsi="Arial" w:cs="Arial"/>
          <w:b/>
          <w:sz w:val="24"/>
          <w:szCs w:val="24"/>
          <w:lang w:eastAsia="ar-SA"/>
        </w:rPr>
      </w:pPr>
      <w:r w:rsidRPr="003750DC">
        <w:rPr>
          <w:rFonts w:ascii="Arial" w:hAnsi="Arial" w:cs="Arial"/>
          <w:b/>
          <w:sz w:val="24"/>
          <w:szCs w:val="24"/>
          <w:lang w:eastAsia="ar-SA"/>
        </w:rPr>
        <w:t xml:space="preserve">      от </w:t>
      </w:r>
      <w:r w:rsidR="0076051D" w:rsidRPr="003750DC">
        <w:rPr>
          <w:rFonts w:ascii="Arial" w:hAnsi="Arial" w:cs="Arial"/>
          <w:b/>
          <w:sz w:val="24"/>
          <w:szCs w:val="24"/>
          <w:lang w:eastAsia="ar-SA"/>
        </w:rPr>
        <w:t>18 апреля</w:t>
      </w:r>
      <w:r w:rsidRPr="003750DC">
        <w:rPr>
          <w:rFonts w:ascii="Arial" w:hAnsi="Arial" w:cs="Arial"/>
          <w:b/>
          <w:sz w:val="24"/>
          <w:szCs w:val="24"/>
          <w:lang w:eastAsia="ar-SA"/>
        </w:rPr>
        <w:t xml:space="preserve">  202</w:t>
      </w:r>
      <w:r w:rsidR="0076051D" w:rsidRPr="003750DC">
        <w:rPr>
          <w:rFonts w:ascii="Arial" w:hAnsi="Arial" w:cs="Arial"/>
          <w:b/>
          <w:sz w:val="24"/>
          <w:szCs w:val="24"/>
          <w:lang w:eastAsia="ar-SA"/>
        </w:rPr>
        <w:t>5</w:t>
      </w:r>
      <w:r w:rsidRPr="003750DC">
        <w:rPr>
          <w:rFonts w:ascii="Arial" w:hAnsi="Arial" w:cs="Arial"/>
          <w:b/>
          <w:sz w:val="24"/>
          <w:szCs w:val="24"/>
          <w:lang w:eastAsia="ar-SA"/>
        </w:rPr>
        <w:t xml:space="preserve"> г.                                                              № </w:t>
      </w:r>
      <w:r w:rsidR="0076051D" w:rsidRPr="003750DC">
        <w:rPr>
          <w:rFonts w:ascii="Arial" w:hAnsi="Arial" w:cs="Arial"/>
          <w:b/>
          <w:sz w:val="24"/>
          <w:szCs w:val="24"/>
          <w:lang w:eastAsia="ar-SA"/>
        </w:rPr>
        <w:t>25</w:t>
      </w:r>
    </w:p>
    <w:p w:rsidR="004E641F" w:rsidRPr="003750DC" w:rsidRDefault="004E641F" w:rsidP="004E641F">
      <w:pPr>
        <w:suppressAutoHyphens/>
        <w:jc w:val="both"/>
        <w:rPr>
          <w:rFonts w:ascii="Arial" w:hAnsi="Arial" w:cs="Arial"/>
          <w:b/>
          <w:sz w:val="24"/>
          <w:szCs w:val="24"/>
          <w:lang w:eastAsia="ar-SA"/>
        </w:rPr>
      </w:pPr>
    </w:p>
    <w:p w:rsidR="004E641F" w:rsidRPr="003750DC" w:rsidRDefault="004E641F" w:rsidP="004E641F">
      <w:pPr>
        <w:pStyle w:val="ConsPlusCell"/>
        <w:jc w:val="center"/>
        <w:rPr>
          <w:b/>
          <w:sz w:val="24"/>
          <w:szCs w:val="24"/>
        </w:rPr>
      </w:pPr>
      <w:r w:rsidRPr="003750DC">
        <w:rPr>
          <w:rFonts w:eastAsiaTheme="minorHAnsi"/>
          <w:b/>
          <w:sz w:val="24"/>
          <w:szCs w:val="24"/>
        </w:rPr>
        <w:t xml:space="preserve">     Об утверждении административного  регламента </w:t>
      </w:r>
      <w:r w:rsidRPr="003750DC">
        <w:rPr>
          <w:b/>
          <w:sz w:val="24"/>
          <w:szCs w:val="24"/>
        </w:rPr>
        <w:t xml:space="preserve"> </w:t>
      </w:r>
    </w:p>
    <w:p w:rsidR="004E641F" w:rsidRPr="003750DC" w:rsidRDefault="004E641F" w:rsidP="004E641F">
      <w:pPr>
        <w:autoSpaceDE w:val="0"/>
        <w:autoSpaceDN w:val="0"/>
        <w:adjustRightInd w:val="0"/>
        <w:jc w:val="center"/>
        <w:rPr>
          <w:rFonts w:ascii="Arial" w:hAnsi="Arial" w:cs="Arial"/>
          <w:b/>
          <w:color w:val="000000"/>
          <w:sz w:val="24"/>
          <w:szCs w:val="24"/>
        </w:rPr>
      </w:pPr>
      <w:r w:rsidRPr="003750DC">
        <w:rPr>
          <w:rFonts w:ascii="Arial" w:hAnsi="Arial" w:cs="Arial"/>
          <w:b/>
          <w:sz w:val="24"/>
          <w:szCs w:val="24"/>
        </w:rPr>
        <w:t xml:space="preserve">предоставления муниципальной услуги «Предоставление земельных участков, находящихся в муниципальной собственности </w:t>
      </w:r>
      <w:proofErr w:type="spellStart"/>
      <w:r w:rsidRPr="003750DC">
        <w:rPr>
          <w:rFonts w:ascii="Arial" w:hAnsi="Arial" w:cs="Arial"/>
          <w:b/>
          <w:sz w:val="24"/>
          <w:szCs w:val="24"/>
        </w:rPr>
        <w:t>Мокроольховского</w:t>
      </w:r>
      <w:proofErr w:type="spellEnd"/>
      <w:r w:rsidRPr="003750DC">
        <w:rPr>
          <w:rFonts w:ascii="Arial" w:hAnsi="Arial" w:cs="Arial"/>
          <w:b/>
          <w:sz w:val="24"/>
          <w:szCs w:val="24"/>
        </w:rPr>
        <w:t xml:space="preserve"> сельского поселения Котовского муниципального района Волгоградской области, и земельных участков, государственная собственность на которые не разграничена, расположенных на территории </w:t>
      </w:r>
      <w:proofErr w:type="spellStart"/>
      <w:r w:rsidRPr="003750DC">
        <w:rPr>
          <w:rFonts w:ascii="Arial" w:hAnsi="Arial" w:cs="Arial"/>
          <w:b/>
          <w:sz w:val="24"/>
          <w:szCs w:val="24"/>
        </w:rPr>
        <w:t>Мокроольховского</w:t>
      </w:r>
      <w:proofErr w:type="spellEnd"/>
      <w:r w:rsidRPr="003750DC">
        <w:rPr>
          <w:rFonts w:ascii="Arial" w:hAnsi="Arial" w:cs="Arial"/>
          <w:b/>
          <w:sz w:val="24"/>
          <w:szCs w:val="24"/>
        </w:rPr>
        <w:t xml:space="preserve"> сельского поселения, </w:t>
      </w:r>
      <w:r w:rsidRPr="003750DC">
        <w:rPr>
          <w:rFonts w:ascii="Arial" w:hAnsi="Arial" w:cs="Arial"/>
          <w:b/>
          <w:color w:val="000000"/>
          <w:sz w:val="24"/>
          <w:szCs w:val="24"/>
        </w:rPr>
        <w:t xml:space="preserve">гражданам для индивидуального жилищного строительства, ведения личного подсобного хозяйства </w:t>
      </w:r>
    </w:p>
    <w:p w:rsidR="004E641F" w:rsidRPr="003750DC" w:rsidRDefault="004E641F" w:rsidP="004E641F">
      <w:pPr>
        <w:autoSpaceDE w:val="0"/>
        <w:autoSpaceDN w:val="0"/>
        <w:adjustRightInd w:val="0"/>
        <w:jc w:val="center"/>
        <w:rPr>
          <w:rFonts w:ascii="Arial" w:hAnsi="Arial" w:cs="Arial"/>
          <w:b/>
          <w:strike/>
          <w:color w:val="000000"/>
          <w:sz w:val="24"/>
          <w:szCs w:val="24"/>
        </w:rPr>
      </w:pPr>
      <w:r w:rsidRPr="003750DC">
        <w:rPr>
          <w:rFonts w:ascii="Arial" w:hAnsi="Arial" w:cs="Arial"/>
          <w:b/>
          <w:color w:val="000000"/>
          <w:sz w:val="24"/>
          <w:szCs w:val="24"/>
        </w:rPr>
        <w:t>в границах населенного пункта, садоводства для собственных нужд»</w:t>
      </w:r>
    </w:p>
    <w:p w:rsidR="004E641F" w:rsidRPr="003750DC" w:rsidRDefault="004E641F" w:rsidP="004E641F">
      <w:pPr>
        <w:spacing w:after="200" w:line="276" w:lineRule="auto"/>
        <w:rPr>
          <w:rFonts w:ascii="Arial" w:hAnsi="Arial" w:cs="Arial"/>
          <w:sz w:val="24"/>
          <w:szCs w:val="24"/>
        </w:rPr>
      </w:pPr>
    </w:p>
    <w:p w:rsidR="004E641F" w:rsidRPr="003750DC" w:rsidRDefault="004E641F" w:rsidP="004E641F">
      <w:pPr>
        <w:autoSpaceDE w:val="0"/>
        <w:autoSpaceDN w:val="0"/>
        <w:adjustRightInd w:val="0"/>
        <w:ind w:firstLine="708"/>
        <w:jc w:val="both"/>
        <w:rPr>
          <w:rFonts w:ascii="Arial" w:hAnsi="Arial" w:cs="Arial"/>
          <w:spacing w:val="-4"/>
          <w:sz w:val="24"/>
          <w:szCs w:val="24"/>
        </w:rPr>
      </w:pPr>
      <w:proofErr w:type="gramStart"/>
      <w:r w:rsidRPr="003750DC">
        <w:rPr>
          <w:rFonts w:ascii="Arial" w:hAnsi="Arial" w:cs="Arial"/>
          <w:sz w:val="24"/>
          <w:szCs w:val="24"/>
        </w:rPr>
        <w:t xml:space="preserve">В соответствии с Конституцией Российской Федерации, Гражданским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w:t>
      </w:r>
      <w:r w:rsidRPr="003750DC">
        <w:rPr>
          <w:rFonts w:ascii="Arial" w:hAnsi="Arial" w:cs="Arial"/>
          <w:spacing w:val="-4"/>
          <w:sz w:val="24"/>
          <w:szCs w:val="24"/>
        </w:rPr>
        <w:t xml:space="preserve">Уставом </w:t>
      </w:r>
      <w:proofErr w:type="spellStart"/>
      <w:r w:rsidRPr="003750DC">
        <w:rPr>
          <w:rFonts w:ascii="Arial" w:hAnsi="Arial" w:cs="Arial"/>
          <w:spacing w:val="-4"/>
          <w:sz w:val="24"/>
          <w:szCs w:val="24"/>
        </w:rPr>
        <w:t>Мокроольховского</w:t>
      </w:r>
      <w:proofErr w:type="spellEnd"/>
      <w:r w:rsidRPr="003750DC">
        <w:rPr>
          <w:rFonts w:ascii="Arial" w:hAnsi="Arial" w:cs="Arial"/>
          <w:spacing w:val="-4"/>
          <w:sz w:val="24"/>
          <w:szCs w:val="24"/>
        </w:rPr>
        <w:t xml:space="preserve"> сельского поселения Котовского муниципального района Волгоградской области, администрация </w:t>
      </w:r>
      <w:proofErr w:type="spellStart"/>
      <w:r w:rsidRPr="003750DC">
        <w:rPr>
          <w:rFonts w:ascii="Arial" w:hAnsi="Arial" w:cs="Arial"/>
          <w:spacing w:val="-4"/>
          <w:sz w:val="24"/>
          <w:szCs w:val="24"/>
        </w:rPr>
        <w:t>Мокроольховского</w:t>
      </w:r>
      <w:proofErr w:type="spellEnd"/>
      <w:r w:rsidRPr="003750DC">
        <w:rPr>
          <w:rFonts w:ascii="Arial" w:hAnsi="Arial" w:cs="Arial"/>
          <w:spacing w:val="-4"/>
          <w:sz w:val="24"/>
          <w:szCs w:val="24"/>
        </w:rPr>
        <w:t xml:space="preserve"> сельского поселения Котовского муниципального района Волгоградской</w:t>
      </w:r>
      <w:proofErr w:type="gramEnd"/>
      <w:r w:rsidRPr="003750DC">
        <w:rPr>
          <w:rFonts w:ascii="Arial" w:hAnsi="Arial" w:cs="Arial"/>
          <w:spacing w:val="-4"/>
          <w:sz w:val="24"/>
          <w:szCs w:val="24"/>
        </w:rPr>
        <w:t xml:space="preserve"> области</w:t>
      </w:r>
    </w:p>
    <w:p w:rsidR="004E641F" w:rsidRPr="003750DC" w:rsidRDefault="004E641F" w:rsidP="004E641F">
      <w:pPr>
        <w:autoSpaceDE w:val="0"/>
        <w:autoSpaceDN w:val="0"/>
        <w:adjustRightInd w:val="0"/>
        <w:ind w:firstLine="708"/>
        <w:jc w:val="both"/>
        <w:rPr>
          <w:rFonts w:ascii="Arial" w:hAnsi="Arial" w:cs="Arial"/>
          <w:spacing w:val="-4"/>
          <w:sz w:val="24"/>
          <w:szCs w:val="24"/>
        </w:rPr>
      </w:pPr>
    </w:p>
    <w:p w:rsidR="004E641F" w:rsidRPr="003750DC" w:rsidRDefault="004E641F" w:rsidP="004E641F">
      <w:pPr>
        <w:tabs>
          <w:tab w:val="left" w:pos="993"/>
        </w:tabs>
        <w:ind w:firstLine="708"/>
        <w:jc w:val="both"/>
        <w:rPr>
          <w:rFonts w:ascii="Arial" w:hAnsi="Arial" w:cs="Arial"/>
          <w:b/>
          <w:spacing w:val="-4"/>
          <w:sz w:val="24"/>
          <w:szCs w:val="24"/>
        </w:rPr>
      </w:pPr>
      <w:r w:rsidRPr="003750DC">
        <w:rPr>
          <w:rFonts w:ascii="Arial" w:hAnsi="Arial" w:cs="Arial"/>
          <w:b/>
          <w:spacing w:val="-4"/>
          <w:sz w:val="24"/>
          <w:szCs w:val="24"/>
        </w:rPr>
        <w:t>ПОСТАНОВЛЯЕТ:</w:t>
      </w:r>
    </w:p>
    <w:p w:rsidR="004E641F" w:rsidRPr="003750DC" w:rsidRDefault="004E641F" w:rsidP="004E641F">
      <w:pPr>
        <w:tabs>
          <w:tab w:val="left" w:pos="993"/>
        </w:tabs>
        <w:ind w:firstLine="708"/>
        <w:jc w:val="both"/>
        <w:rPr>
          <w:rFonts w:ascii="Arial" w:hAnsi="Arial" w:cs="Arial"/>
          <w:spacing w:val="-4"/>
          <w:sz w:val="24"/>
          <w:szCs w:val="24"/>
        </w:rPr>
      </w:pPr>
    </w:p>
    <w:p w:rsidR="004E641F" w:rsidRPr="003750DC" w:rsidRDefault="004E641F" w:rsidP="004E641F">
      <w:pPr>
        <w:numPr>
          <w:ilvl w:val="0"/>
          <w:numId w:val="1"/>
        </w:numPr>
        <w:tabs>
          <w:tab w:val="left" w:pos="993"/>
        </w:tabs>
        <w:autoSpaceDE w:val="0"/>
        <w:autoSpaceDN w:val="0"/>
        <w:adjustRightInd w:val="0"/>
        <w:spacing w:after="200" w:line="276" w:lineRule="auto"/>
        <w:ind w:left="993" w:hanging="284"/>
        <w:jc w:val="both"/>
        <w:rPr>
          <w:rFonts w:ascii="Arial" w:hAnsi="Arial" w:cs="Arial"/>
          <w:sz w:val="24"/>
          <w:szCs w:val="24"/>
        </w:rPr>
      </w:pPr>
      <w:proofErr w:type="gramStart"/>
      <w:r w:rsidRPr="003750DC">
        <w:rPr>
          <w:rFonts w:ascii="Arial" w:hAnsi="Arial" w:cs="Arial"/>
          <w:sz w:val="24"/>
          <w:szCs w:val="24"/>
        </w:rPr>
        <w:t>Утвердить прилагаемый административный регламе</w:t>
      </w:r>
      <w:r w:rsidR="00556E5E" w:rsidRPr="003750DC">
        <w:rPr>
          <w:rFonts w:ascii="Arial" w:hAnsi="Arial" w:cs="Arial"/>
          <w:sz w:val="24"/>
          <w:szCs w:val="24"/>
        </w:rPr>
        <w:t xml:space="preserve">нт предоставления </w:t>
      </w:r>
      <w:r w:rsidR="00503A50" w:rsidRPr="00503A50">
        <w:rPr>
          <w:rFonts w:ascii="Arial" w:hAnsi="Arial" w:cs="Arial"/>
          <w:sz w:val="24"/>
          <w:szCs w:val="24"/>
        </w:rPr>
        <w:t xml:space="preserve"> </w:t>
      </w:r>
      <w:r w:rsidRPr="003750DC">
        <w:rPr>
          <w:rFonts w:ascii="Arial" w:hAnsi="Arial" w:cs="Arial"/>
          <w:sz w:val="24"/>
          <w:szCs w:val="24"/>
        </w:rPr>
        <w:t xml:space="preserve">муниципальной услуги </w:t>
      </w:r>
      <w:r w:rsidR="000B1789" w:rsidRPr="003750DC">
        <w:rPr>
          <w:rFonts w:ascii="Arial" w:hAnsi="Arial" w:cs="Arial"/>
          <w:sz w:val="24"/>
          <w:szCs w:val="24"/>
        </w:rPr>
        <w:t>«</w:t>
      </w:r>
      <w:r w:rsidR="00D82EF9" w:rsidRPr="003750DC">
        <w:rPr>
          <w:rFonts w:ascii="Arial" w:hAnsi="Arial" w:cs="Arial"/>
          <w:sz w:val="24"/>
          <w:szCs w:val="24"/>
        </w:rPr>
        <w:t>Предоставление земельных участков, находящихся в муниципальной собственности</w:t>
      </w:r>
      <w:r w:rsidR="00556E5E" w:rsidRPr="003750DC">
        <w:rPr>
          <w:rFonts w:ascii="Arial" w:hAnsi="Arial" w:cs="Arial"/>
          <w:sz w:val="24"/>
          <w:szCs w:val="24"/>
        </w:rPr>
        <w:t xml:space="preserve"> администрации </w:t>
      </w:r>
      <w:r w:rsidR="006519DF" w:rsidRPr="003750DC">
        <w:rPr>
          <w:rFonts w:ascii="Arial" w:hAnsi="Arial" w:cs="Arial"/>
          <w:sz w:val="24"/>
          <w:szCs w:val="24"/>
        </w:rPr>
        <w:t xml:space="preserve"> </w:t>
      </w:r>
      <w:proofErr w:type="spellStart"/>
      <w:r w:rsidR="006519DF" w:rsidRPr="003750DC">
        <w:rPr>
          <w:rFonts w:ascii="Arial" w:hAnsi="Arial" w:cs="Arial"/>
          <w:sz w:val="24"/>
          <w:szCs w:val="24"/>
        </w:rPr>
        <w:t>Мокроольховского</w:t>
      </w:r>
      <w:proofErr w:type="spellEnd"/>
      <w:r w:rsidR="006519DF" w:rsidRPr="003750DC">
        <w:rPr>
          <w:rFonts w:ascii="Arial" w:hAnsi="Arial" w:cs="Arial"/>
          <w:sz w:val="24"/>
          <w:szCs w:val="24"/>
        </w:rPr>
        <w:t xml:space="preserve"> сельского поселения Котовского муниципального района Волгоградской области, и земельных участков,</w:t>
      </w:r>
      <w:r w:rsidR="000B1789" w:rsidRPr="003750DC">
        <w:rPr>
          <w:rFonts w:ascii="Arial" w:hAnsi="Arial" w:cs="Arial"/>
          <w:sz w:val="24"/>
          <w:szCs w:val="24"/>
        </w:rPr>
        <w:t xml:space="preserve"> </w:t>
      </w:r>
      <w:r w:rsidR="006519DF" w:rsidRPr="003750DC">
        <w:rPr>
          <w:rFonts w:ascii="Arial" w:hAnsi="Arial" w:cs="Arial"/>
          <w:sz w:val="24"/>
          <w:szCs w:val="24"/>
        </w:rPr>
        <w:t>государственная со</w:t>
      </w:r>
      <w:r w:rsidR="000B1789" w:rsidRPr="003750DC">
        <w:rPr>
          <w:rFonts w:ascii="Arial" w:hAnsi="Arial" w:cs="Arial"/>
          <w:sz w:val="24"/>
          <w:szCs w:val="24"/>
        </w:rPr>
        <w:t>бственность на которые не разгра</w:t>
      </w:r>
      <w:r w:rsidR="006519DF" w:rsidRPr="003750DC">
        <w:rPr>
          <w:rFonts w:ascii="Arial" w:hAnsi="Arial" w:cs="Arial"/>
          <w:sz w:val="24"/>
          <w:szCs w:val="24"/>
        </w:rPr>
        <w:t>ничена, расположенных на территории</w:t>
      </w:r>
      <w:r w:rsidR="00556E5E" w:rsidRPr="003750DC">
        <w:rPr>
          <w:rFonts w:ascii="Arial" w:hAnsi="Arial" w:cs="Arial"/>
          <w:sz w:val="24"/>
          <w:szCs w:val="24"/>
        </w:rPr>
        <w:t xml:space="preserve"> администрации </w:t>
      </w:r>
      <w:r w:rsidR="000B1789" w:rsidRPr="003750DC">
        <w:rPr>
          <w:rFonts w:ascii="Arial" w:hAnsi="Arial" w:cs="Arial"/>
          <w:sz w:val="24"/>
          <w:szCs w:val="24"/>
        </w:rPr>
        <w:t xml:space="preserve"> </w:t>
      </w:r>
      <w:proofErr w:type="spellStart"/>
      <w:r w:rsidR="000B1789" w:rsidRPr="003750DC">
        <w:rPr>
          <w:rFonts w:ascii="Arial" w:hAnsi="Arial" w:cs="Arial"/>
          <w:sz w:val="24"/>
          <w:szCs w:val="24"/>
        </w:rPr>
        <w:t>Мокроольховского</w:t>
      </w:r>
      <w:proofErr w:type="spellEnd"/>
      <w:r w:rsidR="000B1789" w:rsidRPr="003750DC">
        <w:rPr>
          <w:rFonts w:ascii="Arial" w:hAnsi="Arial" w:cs="Arial"/>
          <w:sz w:val="24"/>
          <w:szCs w:val="24"/>
        </w:rPr>
        <w:t xml:space="preserve">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0086442E">
        <w:rPr>
          <w:rFonts w:ascii="Arial" w:hAnsi="Arial" w:cs="Arial"/>
          <w:sz w:val="24"/>
          <w:szCs w:val="24"/>
        </w:rPr>
        <w:t>.</w:t>
      </w:r>
      <w:proofErr w:type="gramEnd"/>
    </w:p>
    <w:p w:rsidR="004E641F" w:rsidRPr="003750DC" w:rsidRDefault="004E641F" w:rsidP="004E641F">
      <w:pPr>
        <w:numPr>
          <w:ilvl w:val="0"/>
          <w:numId w:val="1"/>
        </w:numPr>
        <w:tabs>
          <w:tab w:val="left" w:pos="993"/>
        </w:tabs>
        <w:autoSpaceDE w:val="0"/>
        <w:autoSpaceDN w:val="0"/>
        <w:adjustRightInd w:val="0"/>
        <w:spacing w:after="200" w:line="276" w:lineRule="auto"/>
        <w:contextualSpacing/>
        <w:jc w:val="both"/>
        <w:rPr>
          <w:rFonts w:ascii="Arial" w:hAnsi="Arial" w:cs="Arial"/>
          <w:sz w:val="24"/>
          <w:szCs w:val="24"/>
        </w:rPr>
      </w:pPr>
      <w:r w:rsidRPr="003750DC">
        <w:rPr>
          <w:rFonts w:ascii="Arial" w:hAnsi="Arial" w:cs="Arial"/>
          <w:sz w:val="24"/>
          <w:szCs w:val="24"/>
        </w:rPr>
        <w:t>Настоящее постановление подлежит обнародованию.</w:t>
      </w:r>
    </w:p>
    <w:p w:rsidR="004E641F" w:rsidRPr="003750DC" w:rsidRDefault="004E641F" w:rsidP="004E641F">
      <w:pPr>
        <w:numPr>
          <w:ilvl w:val="0"/>
          <w:numId w:val="1"/>
        </w:numPr>
        <w:tabs>
          <w:tab w:val="left" w:pos="993"/>
        </w:tabs>
        <w:autoSpaceDE w:val="0"/>
        <w:autoSpaceDN w:val="0"/>
        <w:adjustRightInd w:val="0"/>
        <w:spacing w:after="200" w:line="276" w:lineRule="auto"/>
        <w:contextualSpacing/>
        <w:jc w:val="both"/>
        <w:rPr>
          <w:rFonts w:ascii="Arial" w:hAnsi="Arial" w:cs="Arial"/>
          <w:sz w:val="24"/>
          <w:szCs w:val="24"/>
        </w:rPr>
      </w:pPr>
      <w:r w:rsidRPr="003750DC">
        <w:rPr>
          <w:rFonts w:ascii="Arial" w:hAnsi="Arial" w:cs="Arial"/>
          <w:sz w:val="24"/>
          <w:szCs w:val="24"/>
        </w:rPr>
        <w:t>Контроль исполнения настоящего постановления оставляю за собой.</w:t>
      </w:r>
    </w:p>
    <w:p w:rsidR="004E641F" w:rsidRPr="003750DC" w:rsidRDefault="004E641F" w:rsidP="004E641F">
      <w:pPr>
        <w:widowControl w:val="0"/>
        <w:autoSpaceDE w:val="0"/>
        <w:ind w:firstLine="709"/>
        <w:contextualSpacing/>
        <w:jc w:val="right"/>
        <w:rPr>
          <w:rFonts w:ascii="Arial" w:hAnsi="Arial" w:cs="Arial"/>
          <w:sz w:val="24"/>
          <w:szCs w:val="24"/>
        </w:rPr>
      </w:pPr>
    </w:p>
    <w:p w:rsidR="000B1789" w:rsidRPr="003750DC" w:rsidRDefault="000B1789" w:rsidP="000B1789">
      <w:pPr>
        <w:jc w:val="both"/>
        <w:rPr>
          <w:rFonts w:ascii="Arial" w:hAnsi="Arial" w:cs="Arial"/>
          <w:sz w:val="24"/>
          <w:szCs w:val="24"/>
        </w:rPr>
      </w:pPr>
      <w:r w:rsidRPr="003750DC">
        <w:rPr>
          <w:rFonts w:ascii="Arial" w:hAnsi="Arial" w:cs="Arial"/>
          <w:sz w:val="24"/>
          <w:szCs w:val="24"/>
        </w:rPr>
        <w:t xml:space="preserve">          </w:t>
      </w:r>
    </w:p>
    <w:p w:rsidR="004E641F" w:rsidRPr="003750DC" w:rsidRDefault="000B1789" w:rsidP="000B1789">
      <w:pPr>
        <w:rPr>
          <w:rFonts w:ascii="Arial" w:hAnsi="Arial" w:cs="Arial"/>
          <w:b/>
          <w:sz w:val="24"/>
          <w:szCs w:val="24"/>
        </w:rPr>
      </w:pPr>
      <w:r w:rsidRPr="003750DC">
        <w:rPr>
          <w:rFonts w:ascii="Arial" w:hAnsi="Arial" w:cs="Arial"/>
          <w:b/>
          <w:sz w:val="24"/>
          <w:szCs w:val="24"/>
        </w:rPr>
        <w:t xml:space="preserve">   </w:t>
      </w:r>
      <w:r w:rsidR="004E641F" w:rsidRPr="003750DC">
        <w:rPr>
          <w:rFonts w:ascii="Arial" w:hAnsi="Arial" w:cs="Arial"/>
          <w:b/>
          <w:sz w:val="24"/>
          <w:szCs w:val="24"/>
        </w:rPr>
        <w:t xml:space="preserve">Глава </w:t>
      </w:r>
      <w:proofErr w:type="spellStart"/>
      <w:r w:rsidR="004E641F" w:rsidRPr="003750DC">
        <w:rPr>
          <w:rFonts w:ascii="Arial" w:hAnsi="Arial" w:cs="Arial"/>
          <w:b/>
          <w:sz w:val="24"/>
          <w:szCs w:val="24"/>
        </w:rPr>
        <w:t>Мокроольховского</w:t>
      </w:r>
      <w:proofErr w:type="spellEnd"/>
    </w:p>
    <w:p w:rsidR="004E641F" w:rsidRPr="003750DC" w:rsidRDefault="000B1789" w:rsidP="000B1789">
      <w:pPr>
        <w:rPr>
          <w:rFonts w:ascii="Arial" w:hAnsi="Arial" w:cs="Arial"/>
          <w:b/>
          <w:sz w:val="24"/>
          <w:szCs w:val="24"/>
        </w:rPr>
      </w:pPr>
      <w:r w:rsidRPr="003750DC">
        <w:rPr>
          <w:rFonts w:ascii="Arial" w:hAnsi="Arial" w:cs="Arial"/>
          <w:b/>
          <w:sz w:val="24"/>
          <w:szCs w:val="24"/>
        </w:rPr>
        <w:t xml:space="preserve">   </w:t>
      </w:r>
      <w:r w:rsidR="004E641F" w:rsidRPr="003750DC">
        <w:rPr>
          <w:rFonts w:ascii="Arial" w:hAnsi="Arial" w:cs="Arial"/>
          <w:b/>
          <w:sz w:val="24"/>
          <w:szCs w:val="24"/>
        </w:rPr>
        <w:t xml:space="preserve">сельского поселения                                          Т. Ю. </w:t>
      </w:r>
      <w:proofErr w:type="spellStart"/>
      <w:r w:rsidR="004E641F" w:rsidRPr="003750DC">
        <w:rPr>
          <w:rFonts w:ascii="Arial" w:hAnsi="Arial" w:cs="Arial"/>
          <w:b/>
          <w:sz w:val="24"/>
          <w:szCs w:val="24"/>
        </w:rPr>
        <w:t>Мустафаева</w:t>
      </w:r>
      <w:proofErr w:type="spellEnd"/>
    </w:p>
    <w:p w:rsidR="004E641F" w:rsidRPr="003750DC" w:rsidRDefault="004E641F" w:rsidP="004E641F">
      <w:pPr>
        <w:widowControl w:val="0"/>
        <w:autoSpaceDE w:val="0"/>
        <w:ind w:firstLine="709"/>
        <w:jc w:val="right"/>
        <w:rPr>
          <w:rFonts w:ascii="Arial" w:hAnsi="Arial" w:cs="Arial"/>
          <w:sz w:val="24"/>
          <w:szCs w:val="24"/>
        </w:rPr>
      </w:pPr>
    </w:p>
    <w:p w:rsidR="004E641F" w:rsidRPr="003750DC" w:rsidRDefault="004E641F" w:rsidP="004E641F">
      <w:pPr>
        <w:widowControl w:val="0"/>
        <w:autoSpaceDE w:val="0"/>
        <w:ind w:firstLine="709"/>
        <w:jc w:val="right"/>
        <w:rPr>
          <w:rFonts w:ascii="Arial" w:hAnsi="Arial" w:cs="Arial"/>
          <w:sz w:val="24"/>
          <w:szCs w:val="24"/>
        </w:rPr>
      </w:pPr>
    </w:p>
    <w:p w:rsidR="004E641F" w:rsidRPr="003750DC" w:rsidRDefault="004E641F" w:rsidP="004E641F">
      <w:pPr>
        <w:widowControl w:val="0"/>
        <w:autoSpaceDE w:val="0"/>
        <w:ind w:firstLine="709"/>
        <w:jc w:val="right"/>
        <w:rPr>
          <w:rFonts w:ascii="Arial" w:hAnsi="Arial" w:cs="Arial"/>
          <w:sz w:val="24"/>
          <w:szCs w:val="24"/>
        </w:rPr>
      </w:pPr>
    </w:p>
    <w:p w:rsidR="004E641F" w:rsidRDefault="004E641F" w:rsidP="004E641F">
      <w:pPr>
        <w:widowControl w:val="0"/>
        <w:autoSpaceDE w:val="0"/>
        <w:rPr>
          <w:rFonts w:ascii="Arial" w:hAnsi="Arial" w:cs="Arial"/>
          <w:sz w:val="24"/>
          <w:szCs w:val="24"/>
        </w:rPr>
      </w:pPr>
    </w:p>
    <w:p w:rsidR="00F16C4B" w:rsidRDefault="00F16C4B" w:rsidP="004E641F">
      <w:pPr>
        <w:widowControl w:val="0"/>
        <w:autoSpaceDE w:val="0"/>
        <w:rPr>
          <w:rFonts w:ascii="Arial" w:hAnsi="Arial" w:cs="Arial"/>
          <w:sz w:val="24"/>
          <w:szCs w:val="24"/>
        </w:rPr>
      </w:pPr>
    </w:p>
    <w:p w:rsidR="00F16C4B" w:rsidRDefault="00F16C4B" w:rsidP="004E641F">
      <w:pPr>
        <w:widowControl w:val="0"/>
        <w:autoSpaceDE w:val="0"/>
        <w:rPr>
          <w:rFonts w:ascii="Arial" w:hAnsi="Arial" w:cs="Arial"/>
          <w:sz w:val="24"/>
          <w:szCs w:val="24"/>
        </w:rPr>
      </w:pPr>
    </w:p>
    <w:p w:rsidR="00F16C4B" w:rsidRPr="003750DC" w:rsidRDefault="00F16C4B" w:rsidP="004E641F">
      <w:pPr>
        <w:widowControl w:val="0"/>
        <w:autoSpaceDE w:val="0"/>
        <w:rPr>
          <w:rFonts w:ascii="Arial" w:hAnsi="Arial" w:cs="Arial"/>
          <w:sz w:val="24"/>
          <w:szCs w:val="24"/>
        </w:rPr>
      </w:pPr>
    </w:p>
    <w:p w:rsidR="00503A50" w:rsidRPr="0086442E" w:rsidRDefault="004E641F" w:rsidP="00915562">
      <w:pPr>
        <w:widowControl w:val="0"/>
        <w:autoSpaceDE w:val="0"/>
        <w:jc w:val="right"/>
        <w:rPr>
          <w:rFonts w:ascii="Arial" w:hAnsi="Arial" w:cs="Arial"/>
          <w:sz w:val="24"/>
          <w:szCs w:val="24"/>
        </w:rPr>
      </w:pPr>
      <w:r w:rsidRPr="003750DC">
        <w:rPr>
          <w:rFonts w:ascii="Arial" w:hAnsi="Arial" w:cs="Arial"/>
          <w:sz w:val="24"/>
          <w:szCs w:val="24"/>
        </w:rPr>
        <w:t xml:space="preserve">                                                                                        </w:t>
      </w:r>
    </w:p>
    <w:p w:rsidR="00915562" w:rsidRPr="00503A50" w:rsidRDefault="004E641F" w:rsidP="00915562">
      <w:pPr>
        <w:widowControl w:val="0"/>
        <w:autoSpaceDE w:val="0"/>
        <w:jc w:val="right"/>
        <w:rPr>
          <w:rFonts w:ascii="Arial" w:hAnsi="Arial" w:cs="Arial"/>
          <w:sz w:val="24"/>
          <w:szCs w:val="24"/>
        </w:rPr>
      </w:pPr>
      <w:r w:rsidRPr="003750DC">
        <w:rPr>
          <w:rFonts w:ascii="Arial" w:hAnsi="Arial" w:cs="Arial"/>
          <w:sz w:val="24"/>
          <w:szCs w:val="24"/>
        </w:rPr>
        <w:lastRenderedPageBreak/>
        <w:t xml:space="preserve"> Утвержден </w:t>
      </w:r>
    </w:p>
    <w:p w:rsidR="00915562" w:rsidRPr="00503A50" w:rsidRDefault="00915562" w:rsidP="00915562">
      <w:pPr>
        <w:widowControl w:val="0"/>
        <w:autoSpaceDE w:val="0"/>
        <w:jc w:val="right"/>
        <w:rPr>
          <w:rFonts w:ascii="Arial" w:hAnsi="Arial" w:cs="Arial"/>
          <w:sz w:val="24"/>
          <w:szCs w:val="24"/>
        </w:rPr>
      </w:pPr>
      <w:r>
        <w:rPr>
          <w:rFonts w:ascii="Arial" w:hAnsi="Arial" w:cs="Arial"/>
          <w:sz w:val="24"/>
          <w:szCs w:val="24"/>
        </w:rPr>
        <w:t>П</w:t>
      </w:r>
      <w:r w:rsidR="004E641F" w:rsidRPr="003750DC">
        <w:rPr>
          <w:rFonts w:ascii="Arial" w:hAnsi="Arial" w:cs="Arial"/>
          <w:sz w:val="24"/>
          <w:szCs w:val="24"/>
        </w:rPr>
        <w:t xml:space="preserve">остановлением </w:t>
      </w:r>
    </w:p>
    <w:p w:rsidR="00915562" w:rsidRPr="00503A50" w:rsidRDefault="000B1789" w:rsidP="00915562">
      <w:pPr>
        <w:widowControl w:val="0"/>
        <w:autoSpaceDE w:val="0"/>
        <w:jc w:val="right"/>
        <w:rPr>
          <w:rFonts w:ascii="Arial" w:hAnsi="Arial" w:cs="Arial"/>
          <w:sz w:val="24"/>
          <w:szCs w:val="24"/>
        </w:rPr>
      </w:pPr>
      <w:r w:rsidRPr="003750DC">
        <w:rPr>
          <w:rFonts w:ascii="Arial" w:hAnsi="Arial" w:cs="Arial"/>
          <w:sz w:val="24"/>
          <w:szCs w:val="24"/>
        </w:rPr>
        <w:t xml:space="preserve">администрации </w:t>
      </w:r>
      <w:proofErr w:type="spellStart"/>
      <w:r w:rsidRPr="003750DC">
        <w:rPr>
          <w:rFonts w:ascii="Arial" w:hAnsi="Arial" w:cs="Arial"/>
          <w:sz w:val="24"/>
          <w:szCs w:val="24"/>
        </w:rPr>
        <w:t>Мокроольховского</w:t>
      </w:r>
      <w:proofErr w:type="spellEnd"/>
      <w:r w:rsidR="00915562" w:rsidRPr="00915562">
        <w:rPr>
          <w:rFonts w:ascii="Arial" w:hAnsi="Arial" w:cs="Arial"/>
          <w:sz w:val="24"/>
          <w:szCs w:val="24"/>
        </w:rPr>
        <w:t xml:space="preserve"> </w:t>
      </w:r>
      <w:r w:rsidRPr="003750DC">
        <w:rPr>
          <w:rFonts w:ascii="Arial" w:hAnsi="Arial" w:cs="Arial"/>
          <w:sz w:val="24"/>
          <w:szCs w:val="24"/>
        </w:rPr>
        <w:t>сельского поселения</w:t>
      </w:r>
    </w:p>
    <w:p w:rsidR="000B1789" w:rsidRPr="003750DC" w:rsidRDefault="000B1789" w:rsidP="00915562">
      <w:pPr>
        <w:widowControl w:val="0"/>
        <w:autoSpaceDE w:val="0"/>
        <w:jc w:val="right"/>
        <w:rPr>
          <w:rFonts w:ascii="Arial" w:hAnsi="Arial" w:cs="Arial"/>
          <w:sz w:val="24"/>
          <w:szCs w:val="24"/>
        </w:rPr>
      </w:pPr>
      <w:r w:rsidRPr="003750DC">
        <w:rPr>
          <w:rFonts w:ascii="Arial" w:hAnsi="Arial" w:cs="Arial"/>
          <w:sz w:val="24"/>
          <w:szCs w:val="24"/>
        </w:rPr>
        <w:t xml:space="preserve"> Котовского муниципального района</w:t>
      </w:r>
    </w:p>
    <w:p w:rsidR="000B1789" w:rsidRPr="003750DC" w:rsidRDefault="000B1789" w:rsidP="00915562">
      <w:pPr>
        <w:widowControl w:val="0"/>
        <w:autoSpaceDE w:val="0"/>
        <w:ind w:firstLine="709"/>
        <w:jc w:val="right"/>
        <w:rPr>
          <w:rFonts w:ascii="Arial" w:hAnsi="Arial" w:cs="Arial"/>
          <w:sz w:val="24"/>
          <w:szCs w:val="24"/>
        </w:rPr>
      </w:pPr>
      <w:r w:rsidRPr="003750DC">
        <w:rPr>
          <w:rFonts w:ascii="Arial" w:hAnsi="Arial" w:cs="Arial"/>
          <w:sz w:val="24"/>
          <w:szCs w:val="24"/>
        </w:rPr>
        <w:t>Волгоградской области</w:t>
      </w:r>
    </w:p>
    <w:p w:rsidR="004E641F" w:rsidRPr="003750DC" w:rsidRDefault="004E641F" w:rsidP="00915562">
      <w:pPr>
        <w:widowControl w:val="0"/>
        <w:autoSpaceDE w:val="0"/>
        <w:ind w:firstLine="709"/>
        <w:jc w:val="right"/>
        <w:rPr>
          <w:rFonts w:ascii="Arial" w:hAnsi="Arial" w:cs="Arial"/>
          <w:sz w:val="24"/>
          <w:szCs w:val="24"/>
        </w:rPr>
      </w:pPr>
      <w:r w:rsidRPr="003750DC">
        <w:rPr>
          <w:rFonts w:ascii="Arial" w:hAnsi="Arial" w:cs="Arial"/>
          <w:sz w:val="24"/>
          <w:szCs w:val="24"/>
        </w:rPr>
        <w:t>от «</w:t>
      </w:r>
      <w:r w:rsidR="0076051D" w:rsidRPr="003750DC">
        <w:rPr>
          <w:rFonts w:ascii="Arial" w:hAnsi="Arial" w:cs="Arial"/>
          <w:sz w:val="24"/>
          <w:szCs w:val="24"/>
        </w:rPr>
        <w:t>18</w:t>
      </w:r>
      <w:r w:rsidRPr="003750DC">
        <w:rPr>
          <w:rFonts w:ascii="Arial" w:hAnsi="Arial" w:cs="Arial"/>
          <w:sz w:val="24"/>
          <w:szCs w:val="24"/>
        </w:rPr>
        <w:t>»</w:t>
      </w:r>
      <w:r w:rsidR="0076051D" w:rsidRPr="003750DC">
        <w:rPr>
          <w:rFonts w:ascii="Arial" w:hAnsi="Arial" w:cs="Arial"/>
          <w:sz w:val="24"/>
          <w:szCs w:val="24"/>
        </w:rPr>
        <w:t xml:space="preserve"> апреля</w:t>
      </w:r>
      <w:r w:rsidRPr="003750DC">
        <w:rPr>
          <w:rFonts w:ascii="Arial" w:hAnsi="Arial" w:cs="Arial"/>
          <w:sz w:val="24"/>
          <w:szCs w:val="24"/>
        </w:rPr>
        <w:t xml:space="preserve"> 20</w:t>
      </w:r>
      <w:r w:rsidR="0076051D" w:rsidRPr="003750DC">
        <w:rPr>
          <w:rFonts w:ascii="Arial" w:hAnsi="Arial" w:cs="Arial"/>
          <w:sz w:val="24"/>
          <w:szCs w:val="24"/>
        </w:rPr>
        <w:t>25</w:t>
      </w:r>
      <w:r w:rsidRPr="003750DC">
        <w:rPr>
          <w:rFonts w:ascii="Arial" w:hAnsi="Arial" w:cs="Arial"/>
          <w:sz w:val="24"/>
          <w:szCs w:val="24"/>
        </w:rPr>
        <w:t xml:space="preserve"> г. №</w:t>
      </w:r>
      <w:r w:rsidR="003750DC" w:rsidRPr="003750DC">
        <w:rPr>
          <w:rFonts w:ascii="Arial" w:hAnsi="Arial" w:cs="Arial"/>
          <w:sz w:val="24"/>
          <w:szCs w:val="24"/>
        </w:rPr>
        <w:t xml:space="preserve"> </w:t>
      </w:r>
      <w:r w:rsidR="0076051D" w:rsidRPr="003750DC">
        <w:rPr>
          <w:rFonts w:ascii="Arial" w:hAnsi="Arial" w:cs="Arial"/>
          <w:sz w:val="24"/>
          <w:szCs w:val="24"/>
        </w:rPr>
        <w:t>25</w:t>
      </w:r>
    </w:p>
    <w:p w:rsidR="004E641F" w:rsidRPr="003750DC" w:rsidRDefault="004E641F" w:rsidP="004E641F">
      <w:pPr>
        <w:widowControl w:val="0"/>
        <w:autoSpaceDE w:val="0"/>
        <w:autoSpaceDN w:val="0"/>
        <w:adjustRightInd w:val="0"/>
        <w:ind w:firstLine="709"/>
        <w:jc w:val="both"/>
        <w:rPr>
          <w:rFonts w:ascii="Arial" w:hAnsi="Arial" w:cs="Arial"/>
          <w:sz w:val="24"/>
          <w:szCs w:val="24"/>
        </w:rPr>
      </w:pPr>
    </w:p>
    <w:p w:rsidR="004E641F" w:rsidRPr="003750DC" w:rsidRDefault="004E641F" w:rsidP="004E641F">
      <w:pPr>
        <w:pStyle w:val="ConsPlusCell"/>
        <w:jc w:val="center"/>
        <w:rPr>
          <w:b/>
          <w:sz w:val="24"/>
          <w:szCs w:val="24"/>
        </w:rPr>
      </w:pPr>
      <w:bookmarkStart w:id="0" w:name="Par34"/>
      <w:bookmarkEnd w:id="0"/>
      <w:r w:rsidRPr="003750DC">
        <w:rPr>
          <w:b/>
          <w:sz w:val="24"/>
          <w:szCs w:val="24"/>
        </w:rPr>
        <w:t>Административный регламент</w:t>
      </w:r>
    </w:p>
    <w:p w:rsidR="004E641F" w:rsidRPr="003750DC" w:rsidRDefault="004E641F" w:rsidP="004E641F">
      <w:pPr>
        <w:autoSpaceDE w:val="0"/>
        <w:autoSpaceDN w:val="0"/>
        <w:adjustRightInd w:val="0"/>
        <w:jc w:val="center"/>
        <w:rPr>
          <w:rFonts w:ascii="Arial" w:hAnsi="Arial" w:cs="Arial"/>
          <w:b/>
          <w:strike/>
          <w:color w:val="000000"/>
          <w:sz w:val="24"/>
          <w:szCs w:val="24"/>
        </w:rPr>
      </w:pPr>
      <w:proofErr w:type="gramStart"/>
      <w:r w:rsidRPr="003750DC">
        <w:rPr>
          <w:rFonts w:ascii="Arial" w:hAnsi="Arial" w:cs="Arial"/>
          <w:b/>
          <w:sz w:val="24"/>
          <w:szCs w:val="24"/>
        </w:rPr>
        <w:t xml:space="preserve">предоставления муниципальной услуги «Предоставление земельных участков, находящихся в муниципальной собственности </w:t>
      </w:r>
      <w:r w:rsidR="000B1789" w:rsidRPr="003750DC">
        <w:rPr>
          <w:rFonts w:ascii="Arial" w:hAnsi="Arial" w:cs="Arial"/>
          <w:b/>
          <w:sz w:val="24"/>
          <w:szCs w:val="24"/>
        </w:rPr>
        <w:t xml:space="preserve">администрации </w:t>
      </w:r>
      <w:proofErr w:type="spellStart"/>
      <w:r w:rsidR="000B1789" w:rsidRPr="003750DC">
        <w:rPr>
          <w:rFonts w:ascii="Arial" w:hAnsi="Arial" w:cs="Arial"/>
          <w:b/>
          <w:sz w:val="24"/>
          <w:szCs w:val="24"/>
        </w:rPr>
        <w:t>Мокроольховского</w:t>
      </w:r>
      <w:proofErr w:type="spellEnd"/>
      <w:r w:rsidR="000B1789" w:rsidRPr="003750DC">
        <w:rPr>
          <w:rFonts w:ascii="Arial" w:hAnsi="Arial" w:cs="Arial"/>
          <w:b/>
          <w:sz w:val="24"/>
          <w:szCs w:val="24"/>
        </w:rPr>
        <w:t xml:space="preserve"> сельского поселения Котовского муниципального района Волгоградской области</w:t>
      </w:r>
      <w:r w:rsidRPr="003750DC">
        <w:rPr>
          <w:rFonts w:ascii="Arial" w:hAnsi="Arial" w:cs="Arial"/>
          <w:b/>
          <w:sz w:val="24"/>
          <w:szCs w:val="24"/>
        </w:rPr>
        <w:t xml:space="preserve"> и земельных участков, государственная собственность на которые не разграничена, расположенных на территории </w:t>
      </w:r>
      <w:r w:rsidR="000B1789" w:rsidRPr="003750DC">
        <w:rPr>
          <w:rFonts w:ascii="Arial" w:hAnsi="Arial" w:cs="Arial"/>
          <w:b/>
          <w:sz w:val="24"/>
          <w:szCs w:val="24"/>
        </w:rPr>
        <w:t xml:space="preserve">администрации </w:t>
      </w:r>
      <w:proofErr w:type="spellStart"/>
      <w:r w:rsidR="000B1789" w:rsidRPr="003750DC">
        <w:rPr>
          <w:rFonts w:ascii="Arial" w:hAnsi="Arial" w:cs="Arial"/>
          <w:b/>
          <w:sz w:val="24"/>
          <w:szCs w:val="24"/>
        </w:rPr>
        <w:t>Мокроольховского</w:t>
      </w:r>
      <w:proofErr w:type="spellEnd"/>
      <w:r w:rsidR="000B1789" w:rsidRPr="003750DC">
        <w:rPr>
          <w:rFonts w:ascii="Arial" w:hAnsi="Arial" w:cs="Arial"/>
          <w:b/>
          <w:sz w:val="24"/>
          <w:szCs w:val="24"/>
        </w:rPr>
        <w:t xml:space="preserve"> сельского поселения,</w:t>
      </w:r>
      <w:r w:rsidRPr="003750DC">
        <w:rPr>
          <w:rFonts w:ascii="Arial" w:hAnsi="Arial" w:cs="Arial"/>
          <w:b/>
          <w:sz w:val="24"/>
          <w:szCs w:val="24"/>
        </w:rPr>
        <w:t xml:space="preserve"> </w:t>
      </w:r>
      <w:r w:rsidRPr="003750DC">
        <w:rPr>
          <w:rFonts w:ascii="Arial" w:hAnsi="Arial" w:cs="Arial"/>
          <w:b/>
          <w:color w:val="000000"/>
          <w:sz w:val="24"/>
          <w:szCs w:val="24"/>
        </w:rPr>
        <w:t xml:space="preserve">гражданам для индивидуального жилищного строительства, ведения личного подсобного хозяйства </w:t>
      </w:r>
      <w:r w:rsidR="0086442E">
        <w:rPr>
          <w:rFonts w:ascii="Arial" w:hAnsi="Arial" w:cs="Arial"/>
          <w:b/>
          <w:color w:val="000000"/>
          <w:sz w:val="24"/>
          <w:szCs w:val="24"/>
        </w:rPr>
        <w:t xml:space="preserve"> </w:t>
      </w:r>
      <w:r w:rsidRPr="003750DC">
        <w:rPr>
          <w:rFonts w:ascii="Arial" w:hAnsi="Arial" w:cs="Arial"/>
          <w:b/>
          <w:color w:val="000000"/>
          <w:sz w:val="24"/>
          <w:szCs w:val="24"/>
        </w:rPr>
        <w:t>в границах населенного пункта, садоводства для собственных нужд»</w:t>
      </w:r>
      <w:proofErr w:type="gramEnd"/>
    </w:p>
    <w:p w:rsidR="004E641F" w:rsidRPr="003750DC" w:rsidRDefault="004E641F" w:rsidP="004E641F">
      <w:pPr>
        <w:pStyle w:val="ConsPlusCell"/>
        <w:ind w:firstLine="709"/>
        <w:jc w:val="center"/>
        <w:rPr>
          <w:sz w:val="24"/>
          <w:szCs w:val="24"/>
        </w:rPr>
      </w:pPr>
    </w:p>
    <w:p w:rsidR="004E641F" w:rsidRPr="003750DC" w:rsidRDefault="004E641F" w:rsidP="004E641F">
      <w:pPr>
        <w:widowControl w:val="0"/>
        <w:autoSpaceDE w:val="0"/>
        <w:autoSpaceDN w:val="0"/>
        <w:adjustRightInd w:val="0"/>
        <w:jc w:val="center"/>
        <w:outlineLvl w:val="1"/>
        <w:rPr>
          <w:rFonts w:ascii="Arial" w:hAnsi="Arial" w:cs="Arial"/>
          <w:b/>
          <w:sz w:val="24"/>
          <w:szCs w:val="24"/>
        </w:rPr>
      </w:pPr>
      <w:r w:rsidRPr="003750DC">
        <w:rPr>
          <w:rFonts w:ascii="Arial" w:hAnsi="Arial" w:cs="Arial"/>
          <w:b/>
          <w:sz w:val="24"/>
          <w:szCs w:val="24"/>
        </w:rPr>
        <w:t>1. Общие положения</w:t>
      </w:r>
    </w:p>
    <w:p w:rsidR="004E641F" w:rsidRPr="003750DC" w:rsidRDefault="004E641F" w:rsidP="004E641F">
      <w:pPr>
        <w:autoSpaceDE w:val="0"/>
        <w:autoSpaceDN w:val="0"/>
        <w:adjustRightInd w:val="0"/>
        <w:ind w:firstLine="709"/>
        <w:jc w:val="both"/>
        <w:rPr>
          <w:rFonts w:ascii="Arial" w:hAnsi="Arial" w:cs="Arial"/>
          <w:sz w:val="24"/>
          <w:szCs w:val="24"/>
        </w:rPr>
      </w:pP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1.1. Предмет регулирования</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1.1.1. </w:t>
      </w:r>
      <w:proofErr w:type="gramStart"/>
      <w:r w:rsidRPr="003750DC">
        <w:rPr>
          <w:rFonts w:ascii="Arial" w:hAnsi="Arial" w:cs="Arial"/>
          <w:sz w:val="24"/>
          <w:szCs w:val="24"/>
        </w:rPr>
        <w:t xml:space="preserve">Настоящий административный регламент устанавливает порядок предоставления муниципальной услуги «Предоставление земельных участков, находящихся в муниципальной собственности </w:t>
      </w:r>
      <w:r w:rsidR="000B1789" w:rsidRPr="003750DC">
        <w:rPr>
          <w:rFonts w:ascii="Arial" w:hAnsi="Arial" w:cs="Arial"/>
          <w:sz w:val="24"/>
          <w:szCs w:val="24"/>
        </w:rPr>
        <w:t xml:space="preserve">администрации </w:t>
      </w:r>
      <w:proofErr w:type="spellStart"/>
      <w:r w:rsidR="000B1789" w:rsidRPr="003C06EB">
        <w:rPr>
          <w:rFonts w:ascii="Arial" w:hAnsi="Arial" w:cs="Arial"/>
          <w:sz w:val="24"/>
          <w:szCs w:val="24"/>
        </w:rPr>
        <w:t>Мокроольховского</w:t>
      </w:r>
      <w:proofErr w:type="spellEnd"/>
      <w:r w:rsidR="000B1789" w:rsidRPr="003C06EB">
        <w:rPr>
          <w:rFonts w:ascii="Arial" w:hAnsi="Arial" w:cs="Arial"/>
          <w:sz w:val="24"/>
          <w:szCs w:val="24"/>
        </w:rPr>
        <w:t xml:space="preserve"> сельского поселения Котовского муниципального района Волгоградской области</w:t>
      </w:r>
      <w:r w:rsidRPr="003C06EB">
        <w:rPr>
          <w:rFonts w:ascii="Arial" w:hAnsi="Arial" w:cs="Arial"/>
          <w:sz w:val="24"/>
          <w:szCs w:val="24"/>
        </w:rPr>
        <w:t>,</w:t>
      </w:r>
      <w:r w:rsidRPr="003750DC">
        <w:rPr>
          <w:rFonts w:ascii="Arial" w:hAnsi="Arial" w:cs="Arial"/>
          <w:sz w:val="24"/>
          <w:szCs w:val="24"/>
        </w:rPr>
        <w:t xml:space="preserve"> и земельных участков, государственная собственность на которые не разграничена, расположенных на территории </w:t>
      </w:r>
      <w:r w:rsidR="000B1789" w:rsidRPr="003C06EB">
        <w:rPr>
          <w:rFonts w:ascii="Arial" w:hAnsi="Arial" w:cs="Arial"/>
          <w:sz w:val="24"/>
          <w:szCs w:val="24"/>
        </w:rPr>
        <w:t>админ</w:t>
      </w:r>
      <w:r w:rsidR="0086442E">
        <w:rPr>
          <w:rFonts w:ascii="Arial" w:hAnsi="Arial" w:cs="Arial"/>
          <w:sz w:val="24"/>
          <w:szCs w:val="24"/>
        </w:rPr>
        <w:t>и</w:t>
      </w:r>
      <w:r w:rsidR="000B1789" w:rsidRPr="003C06EB">
        <w:rPr>
          <w:rFonts w:ascii="Arial" w:hAnsi="Arial" w:cs="Arial"/>
          <w:sz w:val="24"/>
          <w:szCs w:val="24"/>
        </w:rPr>
        <w:t xml:space="preserve">страции </w:t>
      </w:r>
      <w:proofErr w:type="spellStart"/>
      <w:r w:rsidR="000B1789" w:rsidRPr="003C06EB">
        <w:rPr>
          <w:rFonts w:ascii="Arial" w:hAnsi="Arial" w:cs="Arial"/>
          <w:sz w:val="24"/>
          <w:szCs w:val="24"/>
        </w:rPr>
        <w:t>Мокроольховского</w:t>
      </w:r>
      <w:proofErr w:type="spellEnd"/>
      <w:r w:rsidR="000B1789" w:rsidRPr="003C06EB">
        <w:rPr>
          <w:rFonts w:ascii="Arial" w:hAnsi="Arial" w:cs="Arial"/>
          <w:sz w:val="24"/>
          <w:szCs w:val="24"/>
        </w:rPr>
        <w:t xml:space="preserve"> сельского поселения,</w:t>
      </w:r>
      <w:r w:rsidRPr="003750DC">
        <w:rPr>
          <w:rFonts w:ascii="Arial" w:hAnsi="Arial" w:cs="Arial"/>
          <w:sz w:val="24"/>
          <w:szCs w:val="24"/>
        </w:rPr>
        <w:t xml:space="preserve"> </w:t>
      </w:r>
      <w:r w:rsidRPr="003750DC">
        <w:rPr>
          <w:rFonts w:ascii="Arial" w:hAnsi="Arial" w:cs="Arial"/>
          <w:color w:val="000000"/>
          <w:sz w:val="24"/>
          <w:szCs w:val="24"/>
        </w:rPr>
        <w:t>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3750DC">
        <w:rPr>
          <w:rFonts w:ascii="Arial" w:hAnsi="Arial" w:cs="Arial"/>
          <w:sz w:val="24"/>
          <w:szCs w:val="24"/>
        </w:rPr>
        <w:t xml:space="preserve"> (далее – муниципальная услуга</w:t>
      </w:r>
      <w:proofErr w:type="gramEnd"/>
      <w:r w:rsidRPr="003750DC">
        <w:rPr>
          <w:rFonts w:ascii="Arial" w:hAnsi="Arial" w:cs="Arial"/>
          <w:sz w:val="24"/>
          <w:szCs w:val="24"/>
        </w:rPr>
        <w:t xml:space="preserve">)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 Котовского муниципального района Волгоградской области</w:t>
      </w:r>
      <w:r w:rsidRPr="003C06EB">
        <w:rPr>
          <w:rFonts w:ascii="Arial" w:hAnsi="Arial" w:cs="Arial"/>
          <w:sz w:val="24"/>
          <w:szCs w:val="24"/>
        </w:rPr>
        <w:t>.</w:t>
      </w:r>
    </w:p>
    <w:p w:rsidR="004E641F" w:rsidRPr="003750DC" w:rsidRDefault="004E641F" w:rsidP="004E641F">
      <w:pPr>
        <w:autoSpaceDE w:val="0"/>
        <w:autoSpaceDN w:val="0"/>
        <w:adjustRightInd w:val="0"/>
        <w:ind w:firstLine="709"/>
        <w:jc w:val="both"/>
        <w:rPr>
          <w:rFonts w:ascii="Arial" w:eastAsia="Calibri" w:hAnsi="Arial" w:cs="Arial"/>
          <w:sz w:val="24"/>
          <w:szCs w:val="24"/>
        </w:rPr>
      </w:pPr>
      <w:r w:rsidRPr="003750DC">
        <w:rPr>
          <w:rFonts w:ascii="Arial" w:eastAsia="Calibri" w:hAnsi="Arial" w:cs="Arial"/>
          <w:sz w:val="24"/>
          <w:szCs w:val="24"/>
        </w:rPr>
        <w:t>1.1.2. Положения настоящего административного регламента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w:t>
      </w:r>
      <w:proofErr w:type="gramStart"/>
      <w:r w:rsidRPr="003750DC">
        <w:rPr>
          <w:rFonts w:ascii="Arial" w:eastAsia="Calibri" w:hAnsi="Arial" w:cs="Arial"/>
          <w:sz w:val="24"/>
          <w:szCs w:val="24"/>
        </w:rPr>
        <w:t>жд в сл</w:t>
      </w:r>
      <w:proofErr w:type="gramEnd"/>
      <w:r w:rsidRPr="003750DC">
        <w:rPr>
          <w:rFonts w:ascii="Arial" w:eastAsia="Calibri" w:hAnsi="Arial" w:cs="Arial"/>
          <w:sz w:val="24"/>
          <w:szCs w:val="24"/>
        </w:rPr>
        <w:t>учае, если:</w:t>
      </w:r>
    </w:p>
    <w:p w:rsidR="004E641F" w:rsidRPr="003750DC" w:rsidRDefault="004E641F" w:rsidP="004E641F">
      <w:pPr>
        <w:autoSpaceDE w:val="0"/>
        <w:autoSpaceDN w:val="0"/>
        <w:adjustRightInd w:val="0"/>
        <w:ind w:firstLine="709"/>
        <w:jc w:val="both"/>
        <w:rPr>
          <w:rFonts w:ascii="Arial" w:eastAsia="Calibri" w:hAnsi="Arial" w:cs="Arial"/>
          <w:sz w:val="24"/>
          <w:szCs w:val="24"/>
        </w:rPr>
      </w:pPr>
      <w:proofErr w:type="gramStart"/>
      <w:r w:rsidRPr="003750DC">
        <w:rPr>
          <w:rFonts w:ascii="Arial" w:eastAsia="Calibri" w:hAnsi="Arial" w:cs="Arial"/>
          <w:sz w:val="24"/>
          <w:szCs w:val="24"/>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w:t>
      </w:r>
      <w:proofErr w:type="gramEnd"/>
      <w:r w:rsidRPr="003750DC">
        <w:rPr>
          <w:rFonts w:ascii="Arial" w:eastAsia="Calibri" w:hAnsi="Arial" w:cs="Arial"/>
          <w:sz w:val="24"/>
          <w:szCs w:val="24"/>
        </w:rPr>
        <w:t xml:space="preserve"> предварительном </w:t>
      </w:r>
      <w:proofErr w:type="gramStart"/>
      <w:r w:rsidRPr="003750DC">
        <w:rPr>
          <w:rFonts w:ascii="Arial" w:eastAsia="Calibri" w:hAnsi="Arial" w:cs="Arial"/>
          <w:sz w:val="24"/>
          <w:szCs w:val="24"/>
        </w:rPr>
        <w:t>согласовании</w:t>
      </w:r>
      <w:proofErr w:type="gramEnd"/>
      <w:r w:rsidRPr="003750DC">
        <w:rPr>
          <w:rFonts w:ascii="Arial" w:eastAsia="Calibri" w:hAnsi="Arial" w:cs="Arial"/>
          <w:sz w:val="24"/>
          <w:szCs w:val="24"/>
        </w:rPr>
        <w:t xml:space="preserve"> предоставления земельного участка или с заявлением о предоставлении земельного участка без проведения торгов;</w:t>
      </w:r>
    </w:p>
    <w:p w:rsidR="004E641F" w:rsidRPr="003750DC" w:rsidRDefault="004E641F" w:rsidP="004E641F">
      <w:pPr>
        <w:autoSpaceDE w:val="0"/>
        <w:autoSpaceDN w:val="0"/>
        <w:adjustRightInd w:val="0"/>
        <w:ind w:firstLine="709"/>
        <w:jc w:val="both"/>
        <w:rPr>
          <w:rFonts w:ascii="Arial" w:eastAsia="Calibri" w:hAnsi="Arial" w:cs="Arial"/>
          <w:sz w:val="24"/>
          <w:szCs w:val="24"/>
        </w:rPr>
      </w:pPr>
      <w:r w:rsidRPr="003750DC">
        <w:rPr>
          <w:rFonts w:ascii="Arial" w:eastAsia="Calibri" w:hAnsi="Arial" w:cs="Arial"/>
          <w:sz w:val="24"/>
          <w:szCs w:val="24"/>
        </w:rPr>
        <w:t>2) такие граждане являются собственниками зданий, сооружений, обладающими правом на предоставление земельного участка в соответствии с подпунктами 4 и 5 статьи 39.5 или со статьей 39.20 Земельного кодекса Российской Федерации (далее – ЗК РФ);</w:t>
      </w:r>
    </w:p>
    <w:p w:rsidR="004E641F" w:rsidRPr="003750DC" w:rsidRDefault="004E641F" w:rsidP="004E641F">
      <w:pPr>
        <w:autoSpaceDE w:val="0"/>
        <w:autoSpaceDN w:val="0"/>
        <w:adjustRightInd w:val="0"/>
        <w:ind w:firstLine="709"/>
        <w:jc w:val="both"/>
        <w:rPr>
          <w:rFonts w:ascii="Arial" w:eastAsia="Calibri" w:hAnsi="Arial" w:cs="Arial"/>
          <w:sz w:val="24"/>
          <w:szCs w:val="24"/>
        </w:rPr>
      </w:pPr>
      <w:r w:rsidRPr="003750DC">
        <w:rPr>
          <w:rFonts w:ascii="Arial" w:eastAsia="Calibri" w:hAnsi="Arial" w:cs="Arial"/>
          <w:sz w:val="24"/>
          <w:szCs w:val="24"/>
        </w:rP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39.6 ЗК РФ;</w:t>
      </w:r>
    </w:p>
    <w:p w:rsidR="004E641F" w:rsidRPr="003750DC" w:rsidRDefault="004E641F" w:rsidP="004E641F">
      <w:pPr>
        <w:autoSpaceDE w:val="0"/>
        <w:autoSpaceDN w:val="0"/>
        <w:adjustRightInd w:val="0"/>
        <w:ind w:firstLine="709"/>
        <w:jc w:val="both"/>
        <w:rPr>
          <w:rFonts w:ascii="Arial" w:eastAsia="Calibri" w:hAnsi="Arial" w:cs="Arial"/>
          <w:sz w:val="24"/>
          <w:szCs w:val="24"/>
        </w:rPr>
      </w:pPr>
      <w:r w:rsidRPr="003750DC">
        <w:rPr>
          <w:rFonts w:ascii="Arial" w:eastAsia="Calibri" w:hAnsi="Arial" w:cs="Arial"/>
          <w:sz w:val="24"/>
          <w:szCs w:val="24"/>
        </w:rPr>
        <w:lastRenderedPageBreak/>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пунктом 5 статьи 39.6 ЗК РФ;</w:t>
      </w:r>
    </w:p>
    <w:p w:rsidR="004E641F" w:rsidRPr="003750DC" w:rsidRDefault="004E641F" w:rsidP="004E641F">
      <w:pPr>
        <w:autoSpaceDE w:val="0"/>
        <w:autoSpaceDN w:val="0"/>
        <w:adjustRightInd w:val="0"/>
        <w:ind w:firstLine="709"/>
        <w:jc w:val="both"/>
        <w:rPr>
          <w:rFonts w:ascii="Arial" w:eastAsia="Calibri" w:hAnsi="Arial" w:cs="Arial"/>
          <w:sz w:val="24"/>
          <w:szCs w:val="24"/>
        </w:rPr>
      </w:pPr>
      <w:r w:rsidRPr="003750DC">
        <w:rPr>
          <w:rFonts w:ascii="Arial" w:eastAsia="Calibri" w:hAnsi="Arial" w:cs="Arial"/>
          <w:sz w:val="24"/>
          <w:szCs w:val="24"/>
        </w:rPr>
        <w:t>5) такие граждане являются членами садоводческих некоммерческих товариществ, которым в соответствии с подпунктом 3 пункта 2 статьи 39.3 и подпунктом 7 пункта 2 статьи 39.6 ЗК РФ или другими федеральными законами садовые земельные участки предоставляются без проведения торгов.</w:t>
      </w:r>
    </w:p>
    <w:p w:rsidR="004E641F" w:rsidRPr="003750DC" w:rsidRDefault="004E641F" w:rsidP="004E641F">
      <w:pPr>
        <w:ind w:firstLine="709"/>
        <w:jc w:val="both"/>
        <w:rPr>
          <w:rFonts w:ascii="Arial" w:hAnsi="Arial" w:cs="Arial"/>
          <w:sz w:val="24"/>
          <w:szCs w:val="24"/>
        </w:rPr>
      </w:pPr>
      <w:r w:rsidRPr="003750DC">
        <w:rPr>
          <w:rFonts w:ascii="Arial" w:hAnsi="Arial" w:cs="Arial"/>
          <w:sz w:val="24"/>
          <w:szCs w:val="24"/>
        </w:rPr>
        <w:t>1.2. Заявителями на получение муниципальной услуги являются:</w:t>
      </w:r>
    </w:p>
    <w:p w:rsidR="004E641F" w:rsidRPr="003750DC" w:rsidRDefault="004E641F" w:rsidP="004E641F">
      <w:pPr>
        <w:ind w:firstLine="709"/>
        <w:jc w:val="both"/>
        <w:rPr>
          <w:rFonts w:ascii="Arial" w:hAnsi="Arial" w:cs="Arial"/>
          <w:sz w:val="24"/>
          <w:szCs w:val="24"/>
        </w:rPr>
      </w:pPr>
      <w:r w:rsidRPr="003750DC">
        <w:rPr>
          <w:rFonts w:ascii="Arial" w:hAnsi="Arial" w:cs="Arial"/>
          <w:sz w:val="24"/>
          <w:szCs w:val="24"/>
        </w:rPr>
        <w:t xml:space="preserve">граждане Российской Федерации, иностранные граждане, лица без гражданства (далее также – граждане), а также их представители, действующие на основании полномочий, определенных в соответствии с законодательством Российской Федерации. </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1.3. Порядок информирования  заявителей о предоставлении муниципальной услуги</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1.3.1 Сведения о месте нахождения, контактных телефонах и графике работы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 Котовского муниципального района Волгоградской области</w:t>
      </w:r>
      <w:r w:rsidRPr="003C06EB">
        <w:rPr>
          <w:rFonts w:ascii="Arial" w:hAnsi="Arial" w:cs="Arial"/>
          <w:sz w:val="24"/>
          <w:szCs w:val="24"/>
        </w:rPr>
        <w:t>,</w:t>
      </w:r>
      <w:r w:rsidRPr="003750DC">
        <w:rPr>
          <w:rFonts w:ascii="Arial" w:hAnsi="Arial" w:cs="Arial"/>
          <w:sz w:val="24"/>
          <w:szCs w:val="24"/>
        </w:rPr>
        <w:t xml:space="preserve"> организаций, участвующих в предоставлении муниципальной услуги, многофункционального центра  (далее – МФЦ):</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 xml:space="preserve">Администрация </w:t>
      </w:r>
      <w:proofErr w:type="spellStart"/>
      <w:r w:rsidRPr="003750DC">
        <w:rPr>
          <w:rFonts w:ascii="Arial" w:hAnsi="Arial" w:cs="Arial"/>
          <w:bCs/>
          <w:iCs/>
          <w:sz w:val="24"/>
          <w:szCs w:val="24"/>
        </w:rPr>
        <w:t>Мокроольховского</w:t>
      </w:r>
      <w:proofErr w:type="spellEnd"/>
      <w:r w:rsidRPr="003750DC">
        <w:rPr>
          <w:rFonts w:ascii="Arial" w:hAnsi="Arial" w:cs="Arial"/>
          <w:bCs/>
          <w:iCs/>
          <w:sz w:val="24"/>
          <w:szCs w:val="24"/>
        </w:rPr>
        <w:t xml:space="preserve"> сельского поселения Котовского муниципального района Волгоградской области:</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адрес: 403820, Волгоградская область, Котовский район, село Мокрая Ольховка, улица Ленина, 53; телефон для справок: +7 (84455) 7-32-20;</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 xml:space="preserve">адрес электронной почты: </w:t>
      </w:r>
      <w:r w:rsidRPr="003750DC">
        <w:rPr>
          <w:rFonts w:ascii="Arial" w:hAnsi="Arial" w:cs="Arial"/>
          <w:bCs/>
          <w:iCs/>
          <w:sz w:val="24"/>
          <w:szCs w:val="24"/>
          <w:lang w:val="en-US"/>
        </w:rPr>
        <w:t>m</w:t>
      </w:r>
      <w:r w:rsidRPr="003750DC">
        <w:rPr>
          <w:rFonts w:ascii="Arial" w:hAnsi="Arial" w:cs="Arial"/>
          <w:bCs/>
          <w:iCs/>
          <w:sz w:val="24"/>
          <w:szCs w:val="24"/>
        </w:rPr>
        <w:t>-</w:t>
      </w:r>
      <w:proofErr w:type="spellStart"/>
      <w:r w:rsidRPr="003750DC">
        <w:rPr>
          <w:rFonts w:ascii="Arial" w:hAnsi="Arial" w:cs="Arial"/>
          <w:bCs/>
          <w:iCs/>
          <w:sz w:val="24"/>
          <w:szCs w:val="24"/>
          <w:lang w:val="en-US"/>
        </w:rPr>
        <w:t>olhovka</w:t>
      </w:r>
      <w:proofErr w:type="spellEnd"/>
      <w:r w:rsidRPr="003750DC">
        <w:rPr>
          <w:rFonts w:ascii="Arial" w:hAnsi="Arial" w:cs="Arial"/>
          <w:bCs/>
          <w:iCs/>
          <w:sz w:val="24"/>
          <w:szCs w:val="24"/>
        </w:rPr>
        <w:t xml:space="preserve">@rambler.ru; </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график работы:</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понедельник – пятница с 08.00 часов до 16.00 часов;</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перерыв на обед с 12.00 часов до 13.00 часов;</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 xml:space="preserve">суббота – воскресенье выходные дни. </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Отдел по работе с заявителями Котовского района Волгоградской области ГКУ ВО «МФЦ»:</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адрес: 403805, Волгоградская область, город Котово, улица Победы, 25;</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телефон для справок: +7 (84455) 4-36-13;</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 xml:space="preserve">адрес электронной почты: </w:t>
      </w:r>
      <w:hyperlink r:id="rId8" w:history="1">
        <w:r w:rsidRPr="003750DC">
          <w:rPr>
            <w:rStyle w:val="a3"/>
            <w:rFonts w:ascii="Arial" w:hAnsi="Arial" w:cs="Arial"/>
            <w:bCs/>
            <w:iCs/>
            <w:sz w:val="24"/>
            <w:szCs w:val="24"/>
          </w:rPr>
          <w:t>mfc171@volganet.ru</w:t>
        </w:r>
      </w:hyperlink>
      <w:r w:rsidRPr="003750DC">
        <w:rPr>
          <w:rFonts w:ascii="Arial" w:hAnsi="Arial" w:cs="Arial"/>
          <w:bCs/>
          <w:iCs/>
          <w:sz w:val="24"/>
          <w:szCs w:val="24"/>
        </w:rPr>
        <w:t>;</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график работы:</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понедельник с 09.00 часов до 20.00 часов;</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вторник – пятница с 09.00 часов до 18.00 часов;</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суббота с 09.00 часов до 15.30 часов;</w:t>
      </w:r>
    </w:p>
    <w:p w:rsidR="00556E5E" w:rsidRPr="003750DC" w:rsidRDefault="00556E5E" w:rsidP="00556E5E">
      <w:pPr>
        <w:autoSpaceDE w:val="0"/>
        <w:autoSpaceDN w:val="0"/>
        <w:adjustRightInd w:val="0"/>
        <w:ind w:firstLine="709"/>
        <w:jc w:val="both"/>
        <w:rPr>
          <w:rFonts w:ascii="Arial" w:hAnsi="Arial" w:cs="Arial"/>
          <w:bCs/>
          <w:iCs/>
          <w:sz w:val="24"/>
          <w:szCs w:val="24"/>
        </w:rPr>
      </w:pPr>
      <w:r w:rsidRPr="003750DC">
        <w:rPr>
          <w:rFonts w:ascii="Arial" w:hAnsi="Arial" w:cs="Arial"/>
          <w:bCs/>
          <w:iCs/>
          <w:sz w:val="24"/>
          <w:szCs w:val="24"/>
        </w:rPr>
        <w:t>воскресенье – выходной день.</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1.3.2. Информацию о порядке предоставления муниципальной услуги заявитель может получить:</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непосредственно в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 Котовского муниципального района Волгоградской области </w:t>
      </w:r>
      <w:r w:rsidRPr="003750DC">
        <w:rPr>
          <w:rFonts w:ascii="Arial" w:hAnsi="Arial" w:cs="Arial"/>
          <w:sz w:val="24"/>
          <w:szCs w:val="24"/>
        </w:rPr>
        <w:t xml:space="preserve">(информационные стенды, устное информирование по телефону, а также на личном приеме муниципальными служащими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 Котовского муниципального района Волгоградской области</w:t>
      </w:r>
      <w:r w:rsidRPr="003750DC">
        <w:rPr>
          <w:rFonts w:ascii="Arial" w:hAnsi="Arial" w:cs="Arial"/>
          <w:sz w:val="24"/>
          <w:szCs w:val="24"/>
        </w:rPr>
        <w:t>);</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по почте, в том числе электронной (</w:t>
      </w:r>
      <w:r w:rsidR="00556E5E" w:rsidRPr="003750DC">
        <w:rPr>
          <w:rFonts w:ascii="Arial" w:hAnsi="Arial" w:cs="Arial"/>
          <w:bCs/>
          <w:iCs/>
          <w:sz w:val="24"/>
          <w:szCs w:val="24"/>
          <w:lang w:val="en-US"/>
        </w:rPr>
        <w:t>m</w:t>
      </w:r>
      <w:r w:rsidR="00556E5E" w:rsidRPr="003750DC">
        <w:rPr>
          <w:rFonts w:ascii="Arial" w:hAnsi="Arial" w:cs="Arial"/>
          <w:bCs/>
          <w:iCs/>
          <w:sz w:val="24"/>
          <w:szCs w:val="24"/>
        </w:rPr>
        <w:t>-</w:t>
      </w:r>
      <w:proofErr w:type="spellStart"/>
      <w:r w:rsidR="00556E5E" w:rsidRPr="003750DC">
        <w:rPr>
          <w:rFonts w:ascii="Arial" w:hAnsi="Arial" w:cs="Arial"/>
          <w:bCs/>
          <w:iCs/>
          <w:sz w:val="24"/>
          <w:szCs w:val="24"/>
          <w:lang w:val="en-US"/>
        </w:rPr>
        <w:t>olhovka</w:t>
      </w:r>
      <w:proofErr w:type="spellEnd"/>
      <w:r w:rsidR="00556E5E" w:rsidRPr="003750DC">
        <w:rPr>
          <w:rFonts w:ascii="Arial" w:hAnsi="Arial" w:cs="Arial"/>
          <w:bCs/>
          <w:iCs/>
          <w:sz w:val="24"/>
          <w:szCs w:val="24"/>
        </w:rPr>
        <w:t>@rambler.ru</w:t>
      </w:r>
      <w:r w:rsidRPr="003750DC">
        <w:rPr>
          <w:rFonts w:ascii="Arial" w:hAnsi="Arial" w:cs="Arial"/>
          <w:sz w:val="24"/>
          <w:szCs w:val="24"/>
        </w:rPr>
        <w:t>), в случае письменного обращения заявителя;</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в сети Интернет на официальном сайте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 Котовского муниципального района Волгоградской области </w:t>
      </w:r>
      <w:r w:rsidRPr="003750DC">
        <w:rPr>
          <w:rFonts w:ascii="Arial" w:hAnsi="Arial" w:cs="Arial"/>
          <w:sz w:val="24"/>
          <w:szCs w:val="24"/>
        </w:rPr>
        <w:t>(</w:t>
      </w:r>
      <w:hyperlink r:id="rId9" w:history="1">
        <w:r w:rsidR="00556E5E" w:rsidRPr="003750DC">
          <w:rPr>
            <w:rStyle w:val="a3"/>
            <w:rFonts w:ascii="Arial" w:hAnsi="Arial" w:cs="Arial"/>
            <w:bCs/>
            <w:iCs/>
            <w:sz w:val="24"/>
            <w:szCs w:val="24"/>
            <w:lang w:val="en-US"/>
          </w:rPr>
          <w:t>http</w:t>
        </w:r>
        <w:r w:rsidR="00556E5E" w:rsidRPr="003750DC">
          <w:rPr>
            <w:rStyle w:val="a3"/>
            <w:rFonts w:ascii="Arial" w:hAnsi="Arial" w:cs="Arial"/>
            <w:bCs/>
            <w:iCs/>
            <w:sz w:val="24"/>
            <w:szCs w:val="24"/>
          </w:rPr>
          <w:t>://мокроольховское34.рф/</w:t>
        </w:r>
      </w:hyperlink>
      <w:r w:rsidRPr="003750DC">
        <w:rPr>
          <w:rFonts w:ascii="Arial" w:hAnsi="Arial" w:cs="Arial"/>
          <w:sz w:val="24"/>
          <w:szCs w:val="24"/>
        </w:rPr>
        <w:t xml:space="preserve">),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w:t>
      </w:r>
      <w:r w:rsidRPr="003750DC">
        <w:rPr>
          <w:rFonts w:ascii="Arial" w:hAnsi="Arial" w:cs="Arial"/>
          <w:sz w:val="24"/>
          <w:szCs w:val="24"/>
        </w:rPr>
        <w:lastRenderedPageBreak/>
        <w:t>государственных и муниципальных услуг) (</w:t>
      </w:r>
      <w:hyperlink r:id="rId10" w:history="1">
        <w:r w:rsidRPr="003750DC">
          <w:rPr>
            <w:rStyle w:val="a3"/>
            <w:rFonts w:ascii="Arial" w:hAnsi="Arial" w:cs="Arial"/>
            <w:sz w:val="24"/>
            <w:szCs w:val="24"/>
            <w:lang w:val="en-US"/>
          </w:rPr>
          <w:t>www</w:t>
        </w:r>
        <w:r w:rsidRPr="003750DC">
          <w:rPr>
            <w:rStyle w:val="a3"/>
            <w:rFonts w:ascii="Arial" w:hAnsi="Arial" w:cs="Arial"/>
            <w:sz w:val="24"/>
            <w:szCs w:val="24"/>
          </w:rPr>
          <w:t>.</w:t>
        </w:r>
        <w:proofErr w:type="spellStart"/>
        <w:r w:rsidRPr="003750DC">
          <w:rPr>
            <w:rStyle w:val="a3"/>
            <w:rFonts w:ascii="Arial" w:hAnsi="Arial" w:cs="Arial"/>
            <w:sz w:val="24"/>
            <w:szCs w:val="24"/>
            <w:lang w:val="en-US"/>
          </w:rPr>
          <w:t>gosuslugi</w:t>
        </w:r>
        <w:proofErr w:type="spellEnd"/>
        <w:r w:rsidRPr="003750DC">
          <w:rPr>
            <w:rStyle w:val="a3"/>
            <w:rFonts w:ascii="Arial" w:hAnsi="Arial" w:cs="Arial"/>
            <w:sz w:val="24"/>
            <w:szCs w:val="24"/>
          </w:rPr>
          <w:t>.</w:t>
        </w:r>
        <w:proofErr w:type="spellStart"/>
        <w:r w:rsidRPr="003750DC">
          <w:rPr>
            <w:rStyle w:val="a3"/>
            <w:rFonts w:ascii="Arial" w:hAnsi="Arial" w:cs="Arial"/>
            <w:sz w:val="24"/>
            <w:szCs w:val="24"/>
            <w:lang w:val="en-US"/>
          </w:rPr>
          <w:t>ru</w:t>
        </w:r>
        <w:proofErr w:type="spellEnd"/>
      </w:hyperlink>
      <w:r w:rsidRPr="003750DC">
        <w:rPr>
          <w:rFonts w:ascii="Arial" w:hAnsi="Arial" w:cs="Arial"/>
          <w:sz w:val="24"/>
          <w:szCs w:val="24"/>
        </w:rPr>
        <w:t>).</w:t>
      </w:r>
    </w:p>
    <w:p w:rsidR="004E641F" w:rsidRPr="003750DC" w:rsidRDefault="004E641F" w:rsidP="004E641F">
      <w:pPr>
        <w:widowControl w:val="0"/>
        <w:autoSpaceDE w:val="0"/>
        <w:autoSpaceDN w:val="0"/>
        <w:adjustRightInd w:val="0"/>
        <w:ind w:firstLine="709"/>
        <w:outlineLvl w:val="1"/>
        <w:rPr>
          <w:rFonts w:ascii="Arial" w:hAnsi="Arial" w:cs="Arial"/>
          <w:b/>
          <w:sz w:val="24"/>
          <w:szCs w:val="24"/>
        </w:rPr>
      </w:pPr>
    </w:p>
    <w:p w:rsidR="004E641F" w:rsidRPr="003750DC" w:rsidRDefault="004E641F" w:rsidP="004E641F">
      <w:pPr>
        <w:widowControl w:val="0"/>
        <w:autoSpaceDE w:val="0"/>
        <w:autoSpaceDN w:val="0"/>
        <w:adjustRightInd w:val="0"/>
        <w:jc w:val="center"/>
        <w:outlineLvl w:val="1"/>
        <w:rPr>
          <w:rFonts w:ascii="Arial" w:hAnsi="Arial" w:cs="Arial"/>
          <w:b/>
          <w:sz w:val="24"/>
          <w:szCs w:val="24"/>
        </w:rPr>
      </w:pPr>
      <w:r w:rsidRPr="003750DC">
        <w:rPr>
          <w:rFonts w:ascii="Arial" w:hAnsi="Arial" w:cs="Arial"/>
          <w:b/>
          <w:sz w:val="24"/>
          <w:szCs w:val="24"/>
        </w:rPr>
        <w:t>2. Стандарт предоставления муниципальной услуги</w:t>
      </w:r>
    </w:p>
    <w:p w:rsidR="004E641F" w:rsidRPr="003750DC" w:rsidRDefault="004E641F" w:rsidP="004E641F">
      <w:pPr>
        <w:pStyle w:val="ConsPlusNonformat"/>
        <w:ind w:firstLine="709"/>
        <w:jc w:val="both"/>
        <w:rPr>
          <w:rFonts w:ascii="Arial" w:hAnsi="Arial" w:cs="Arial"/>
          <w:sz w:val="24"/>
          <w:szCs w:val="24"/>
        </w:rPr>
      </w:pPr>
    </w:p>
    <w:p w:rsidR="004E641F" w:rsidRPr="003750DC" w:rsidRDefault="004E641F" w:rsidP="004E641F">
      <w:pPr>
        <w:autoSpaceDE w:val="0"/>
        <w:autoSpaceDN w:val="0"/>
        <w:adjustRightInd w:val="0"/>
        <w:ind w:firstLine="709"/>
        <w:jc w:val="both"/>
        <w:rPr>
          <w:rFonts w:ascii="Arial" w:hAnsi="Arial" w:cs="Arial"/>
          <w:color w:val="000000"/>
          <w:sz w:val="24"/>
          <w:szCs w:val="24"/>
        </w:rPr>
      </w:pPr>
      <w:r w:rsidRPr="003750DC">
        <w:rPr>
          <w:rFonts w:ascii="Arial" w:hAnsi="Arial" w:cs="Arial"/>
          <w:sz w:val="24"/>
          <w:szCs w:val="24"/>
        </w:rPr>
        <w:t xml:space="preserve">    2.1. Наименование муниципальной услуги – «Предоставление земельных участков, находящихся в муниципальной собственности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w:t>
      </w:r>
      <w:r w:rsidRPr="003C06EB">
        <w:rPr>
          <w:rFonts w:ascii="Arial" w:hAnsi="Arial" w:cs="Arial"/>
          <w:sz w:val="24"/>
          <w:szCs w:val="24"/>
        </w:rPr>
        <w:t>,</w:t>
      </w:r>
      <w:r w:rsidRPr="003750DC">
        <w:rPr>
          <w:rFonts w:ascii="Arial" w:hAnsi="Arial" w:cs="Arial"/>
          <w:sz w:val="24"/>
          <w:szCs w:val="24"/>
        </w:rPr>
        <w:t xml:space="preserve"> и земельных участков, государственная собственность на которые не разграничена, расположенных на территории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w:t>
      </w:r>
      <w:r w:rsidRPr="003C06EB">
        <w:rPr>
          <w:rFonts w:ascii="Arial" w:hAnsi="Arial" w:cs="Arial"/>
          <w:sz w:val="24"/>
          <w:szCs w:val="24"/>
        </w:rPr>
        <w:t>,</w:t>
      </w:r>
      <w:r w:rsidRPr="003750DC">
        <w:rPr>
          <w:rFonts w:ascii="Arial" w:hAnsi="Arial" w:cs="Arial"/>
          <w:sz w:val="24"/>
          <w:szCs w:val="24"/>
        </w:rPr>
        <w:t xml:space="preserve"> </w:t>
      </w:r>
      <w:r w:rsidRPr="003750DC">
        <w:rPr>
          <w:rFonts w:ascii="Arial" w:hAnsi="Arial" w:cs="Arial"/>
          <w:color w:val="000000"/>
          <w:sz w:val="24"/>
          <w:szCs w:val="24"/>
        </w:rPr>
        <w:t>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земельный участок предстоит образовать или осуществить уточнение его границ в соответствии с Федеральным законом от 13.07.2015                  № 218-ФЗ «О государственной регистрации недвижимости», предоставление муниципальной услуги по предоставлению земельных участков, находящихся в муниципальной собственности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w:t>
      </w:r>
      <w:r w:rsidRPr="003C06EB">
        <w:rPr>
          <w:rFonts w:ascii="Arial" w:hAnsi="Arial" w:cs="Arial"/>
          <w:sz w:val="24"/>
          <w:szCs w:val="24"/>
        </w:rPr>
        <w:t xml:space="preserve">, </w:t>
      </w:r>
      <w:r w:rsidRPr="003750DC">
        <w:rPr>
          <w:rFonts w:ascii="Arial" w:hAnsi="Arial" w:cs="Arial"/>
          <w:sz w:val="24"/>
          <w:szCs w:val="24"/>
        </w:rPr>
        <w:t xml:space="preserve">и земельных участков, государственная собственность на которые не разграничена, расположенных на территории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w:t>
      </w:r>
      <w:r w:rsidRPr="003C06EB">
        <w:rPr>
          <w:rFonts w:ascii="Arial" w:hAnsi="Arial" w:cs="Arial"/>
          <w:sz w:val="24"/>
          <w:szCs w:val="24"/>
        </w:rPr>
        <w:t>,</w:t>
      </w:r>
      <w:r w:rsidRPr="003750DC">
        <w:rPr>
          <w:rFonts w:ascii="Arial" w:hAnsi="Arial" w:cs="Arial"/>
          <w:sz w:val="24"/>
          <w:szCs w:val="24"/>
        </w:rPr>
        <w:t xml:space="preserve"> в собственность, аренду осуществляется с предварительным согласованием предоставления земельного участка. </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2.2. Муниципальная услуга предоставляется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 Котовского муниципального района Волгоградской области</w:t>
      </w:r>
      <w:r w:rsidR="00556E5E" w:rsidRPr="003750DC">
        <w:rPr>
          <w:rFonts w:ascii="Arial" w:hAnsi="Arial" w:cs="Arial"/>
          <w:i/>
          <w:sz w:val="24"/>
          <w:szCs w:val="24"/>
          <w:u w:val="single"/>
        </w:rPr>
        <w:t xml:space="preserve"> </w:t>
      </w:r>
      <w:r w:rsidRPr="003750DC">
        <w:rPr>
          <w:rFonts w:ascii="Arial" w:hAnsi="Arial" w:cs="Arial"/>
          <w:sz w:val="24"/>
          <w:szCs w:val="24"/>
        </w:rPr>
        <w:t>(далее – уполномоченный орган).</w:t>
      </w:r>
    </w:p>
    <w:p w:rsidR="004E641F" w:rsidRPr="003750DC" w:rsidRDefault="004E641F" w:rsidP="004E641F">
      <w:pPr>
        <w:widowControl w:val="0"/>
        <w:autoSpaceDE w:val="0"/>
        <w:autoSpaceDN w:val="0"/>
        <w:adjustRightInd w:val="0"/>
        <w:ind w:firstLine="709"/>
        <w:jc w:val="both"/>
        <w:rPr>
          <w:rFonts w:ascii="Arial" w:hAnsi="Arial" w:cs="Arial"/>
          <w:color w:val="FF0000"/>
          <w:sz w:val="24"/>
          <w:szCs w:val="24"/>
        </w:rPr>
      </w:pPr>
      <w:r w:rsidRPr="003750DC">
        <w:rPr>
          <w:rFonts w:ascii="Arial" w:hAnsi="Arial" w:cs="Arial"/>
          <w:sz w:val="24"/>
          <w:szCs w:val="24"/>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556E5E" w:rsidRPr="003C06EB">
        <w:rPr>
          <w:rFonts w:ascii="Arial" w:hAnsi="Arial" w:cs="Arial"/>
          <w:sz w:val="24"/>
          <w:szCs w:val="24"/>
        </w:rPr>
        <w:t xml:space="preserve">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 Котовского муниципального района Волгоградской области-администрации </w:t>
      </w:r>
      <w:proofErr w:type="spellStart"/>
      <w:r w:rsidR="00556E5E" w:rsidRPr="003C06EB">
        <w:rPr>
          <w:rFonts w:ascii="Arial" w:hAnsi="Arial" w:cs="Arial"/>
          <w:sz w:val="24"/>
          <w:szCs w:val="24"/>
        </w:rPr>
        <w:t>Мокроольховского</w:t>
      </w:r>
      <w:proofErr w:type="spellEnd"/>
      <w:r w:rsidR="00556E5E" w:rsidRPr="003C06EB">
        <w:rPr>
          <w:rFonts w:ascii="Arial" w:hAnsi="Arial" w:cs="Arial"/>
          <w:sz w:val="24"/>
          <w:szCs w:val="24"/>
        </w:rPr>
        <w:t xml:space="preserve"> сельского поселения</w:t>
      </w:r>
      <w:r w:rsidRPr="003C06EB">
        <w:rPr>
          <w:rFonts w:ascii="Arial" w:hAnsi="Arial" w:cs="Arial"/>
          <w:sz w:val="24"/>
          <w:szCs w:val="24"/>
        </w:rPr>
        <w:t>.</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2.3. Результатом предоставления муниципальной услуги  является:</w:t>
      </w:r>
    </w:p>
    <w:p w:rsidR="004E641F" w:rsidRPr="003750DC" w:rsidRDefault="004E641F" w:rsidP="004E641F">
      <w:pPr>
        <w:widowControl w:val="0"/>
        <w:autoSpaceDE w:val="0"/>
        <w:autoSpaceDN w:val="0"/>
        <w:adjustRightInd w:val="0"/>
        <w:ind w:firstLine="709"/>
        <w:jc w:val="both"/>
        <w:rPr>
          <w:rFonts w:ascii="Arial" w:hAnsi="Arial" w:cs="Arial"/>
          <w:b/>
          <w:color w:val="FF0000"/>
          <w:sz w:val="24"/>
          <w:szCs w:val="24"/>
        </w:rPr>
      </w:pPr>
      <w:r w:rsidRPr="003750DC">
        <w:rPr>
          <w:rFonts w:ascii="Arial" w:hAnsi="Arial" w:cs="Arial"/>
          <w:sz w:val="24"/>
          <w:szCs w:val="24"/>
        </w:rPr>
        <w:t>- решение уполномоченного органа об отказе в предварительном согласовании предоставления земельного участка в собственность, аренду (далее – решение об отказе в предварительном согласовании);</w:t>
      </w:r>
      <w:r w:rsidRPr="003750DC">
        <w:rPr>
          <w:rStyle w:val="a8"/>
          <w:rFonts w:ascii="Arial" w:hAnsi="Arial" w:cs="Arial"/>
          <w:b/>
          <w:color w:val="FF0000"/>
          <w:sz w:val="24"/>
          <w:szCs w:val="24"/>
        </w:rPr>
        <w:t xml:space="preserve"> </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 решение уполномоченного органа о предварительном согласовании предоставления земельного участка в собственность, аренду (далее – решение о предварительном согласовании);</w:t>
      </w:r>
      <w:r w:rsidRPr="003750DC">
        <w:rPr>
          <w:rStyle w:val="a8"/>
          <w:rFonts w:ascii="Arial" w:hAnsi="Arial" w:cs="Arial"/>
          <w:b/>
          <w:color w:val="FF0000"/>
          <w:sz w:val="24"/>
          <w:szCs w:val="24"/>
        </w:rPr>
        <w:t xml:space="preserve"> </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 решение уполномоченного органа об отказе в предоставлении земельного участка в собственность, аренду (далее – решение об отказе в предоставлении земельного участка);</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проект договора купли-продажи или аренды земельного участка. </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2.4. Срок предоставления муниципальной услуги.</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2.4.1. При рассмотрении заявления о предварительном согласовании предоставления земельного участка в собственность, аренду</w:t>
      </w:r>
      <w:r w:rsidRPr="003750DC">
        <w:rPr>
          <w:rFonts w:ascii="Arial" w:hAnsi="Arial" w:cs="Arial"/>
          <w:color w:val="FF0000"/>
          <w:sz w:val="24"/>
          <w:szCs w:val="24"/>
        </w:rPr>
        <w:t xml:space="preserve"> </w:t>
      </w:r>
      <w:r w:rsidRPr="003750DC">
        <w:rPr>
          <w:rFonts w:ascii="Arial" w:hAnsi="Arial" w:cs="Arial"/>
          <w:sz w:val="24"/>
          <w:szCs w:val="24"/>
        </w:rPr>
        <w:t>(далее – заявление о предварительном согласовании, заявление):</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 решение об отказе в предварительном согласовании – не более 20 дней со дня поступления соответствующего заявления; </w:t>
      </w:r>
    </w:p>
    <w:p w:rsidR="004E641F" w:rsidRPr="003750DC" w:rsidRDefault="004E641F" w:rsidP="004E641F">
      <w:pPr>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 решение об отказе в предварительном согласовании в связи с наличием заявлений о намерении участвовать в аукционе по продаже земельного участка или в аукционе на право заключения договора аренды – недельный срок с момента поступления заявления о намерении участвовать в аукционе по продаже земельного участка или в аукционе на право заключения договора аренды и не более 57 дней со дня поступления заявления</w:t>
      </w:r>
      <w:proofErr w:type="gramEnd"/>
      <w:r w:rsidRPr="003750DC">
        <w:rPr>
          <w:rFonts w:ascii="Arial" w:hAnsi="Arial" w:cs="Arial"/>
          <w:sz w:val="24"/>
          <w:szCs w:val="24"/>
        </w:rPr>
        <w:t xml:space="preserve"> о предварительном согласовании; </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решение о предварительном согласовании – не более 57 дней со дня поступления соответствующего заявления. </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2.4.2. При рассмотрении заявления о предварительном согласовании 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 xml:space="preserve">- решение об отказе в предварительном согласовании – не более 35 дней со дня поступления заявления; </w:t>
      </w:r>
    </w:p>
    <w:p w:rsidR="004E641F" w:rsidRPr="003750DC" w:rsidRDefault="004E641F" w:rsidP="004E641F">
      <w:pPr>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 xml:space="preserve">с наличием заявлений о намерении участвовать в аукционе по продаже земельного участка или в аукционе на право заключения договора аренды – недельный срок с момента поступления заявления о намерении участвовать в аукционе по продаже земельного участка или в аукционе на право заключения договора аренды и не более 72 дней со дня поступления заявления о предварительном согласовании; </w:t>
      </w:r>
      <w:proofErr w:type="gramEnd"/>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решение о предварительном согласовании – не более 72 дней со дня поступления соответствующего заявления. </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2.4.3. </w:t>
      </w:r>
      <w:proofErr w:type="gramStart"/>
      <w:r w:rsidRPr="003750DC">
        <w:rPr>
          <w:rFonts w:ascii="Arial" w:hAnsi="Arial" w:cs="Arial"/>
          <w:sz w:val="24"/>
          <w:szCs w:val="24"/>
        </w:rPr>
        <w:t>Уполномоченный орган приостанавливает рассмотрение заявления о предварительном согласовании в случае,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r w:rsidRPr="003750DC">
        <w:rPr>
          <w:rFonts w:ascii="Arial" w:hAnsi="Arial" w:cs="Arial"/>
          <w:sz w:val="24"/>
          <w:szCs w:val="24"/>
        </w:rPr>
        <w:t>, до принятия решения об утверждении направленной или представленной ранее схемы расположения земельного участка</w:t>
      </w:r>
      <w:r w:rsidRPr="003750DC">
        <w:rPr>
          <w:rFonts w:ascii="Arial" w:hAnsi="Arial" w:cs="Arial"/>
          <w:i/>
          <w:sz w:val="24"/>
          <w:szCs w:val="24"/>
        </w:rPr>
        <w:t xml:space="preserve"> </w:t>
      </w:r>
      <w:r w:rsidRPr="003750DC">
        <w:rPr>
          <w:rFonts w:ascii="Arial" w:hAnsi="Arial" w:cs="Arial"/>
          <w:sz w:val="24"/>
          <w:szCs w:val="24"/>
        </w:rPr>
        <w:t>или до принятия решения об отказе в утверждении указанной схемы.</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2.4.4. При рассмотрении заявления о предоставлении земельного участка в собственность, аренду</w:t>
      </w:r>
      <w:r w:rsidRPr="003750DC">
        <w:rPr>
          <w:rFonts w:ascii="Arial" w:hAnsi="Arial" w:cs="Arial"/>
          <w:color w:val="FF0000"/>
          <w:sz w:val="24"/>
          <w:szCs w:val="24"/>
        </w:rPr>
        <w:t xml:space="preserve"> </w:t>
      </w:r>
      <w:r w:rsidRPr="003750DC">
        <w:rPr>
          <w:rFonts w:ascii="Arial" w:hAnsi="Arial" w:cs="Arial"/>
          <w:sz w:val="24"/>
          <w:szCs w:val="24"/>
        </w:rPr>
        <w:t xml:space="preserve">(далее – заявление о предоставлении земельного участка, заявление): </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решение об отказе в предоставлении земельного участка – не более 20 дней со дня поступления заявления;</w:t>
      </w:r>
    </w:p>
    <w:p w:rsidR="004E641F" w:rsidRPr="003750DC" w:rsidRDefault="004E641F" w:rsidP="004E641F">
      <w:pPr>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 решение об отказе в предоставлении земельного участка в связи с наличием заявлений о намерении участвовать в аукционе по продаже земельного участка или в аукционе на право заключения договора аренды – недельный срок с момента поступления заявления о намерении участвовать                в аукционе по продаже земельного участка или в аукционе на право заключения договора аренды и не более 57 дней со дня поступления</w:t>
      </w:r>
      <w:proofErr w:type="gramEnd"/>
      <w:r w:rsidRPr="003750DC">
        <w:rPr>
          <w:rFonts w:ascii="Arial" w:hAnsi="Arial" w:cs="Arial"/>
          <w:sz w:val="24"/>
          <w:szCs w:val="24"/>
        </w:rPr>
        <w:t xml:space="preserve"> заявления о предоставлении земельного участка;</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проект договора купли-продажи или аренды земельного участка в случае, если с заявлением о предоставлении земельного участка обратилось лицо, в отношении заявления которого ранее принято решение о предварительном согласовании – не более 20 дней со дня поступления заявления;</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проект договора купли-продажи или аренды земельного участка в иных случаях – не более 57 дней со дня поступления заявления о предоставлении земельного участка.</w:t>
      </w:r>
    </w:p>
    <w:p w:rsidR="004E641F" w:rsidRPr="003750DC" w:rsidRDefault="004E641F" w:rsidP="004E641F">
      <w:pPr>
        <w:jc w:val="both"/>
        <w:rPr>
          <w:rFonts w:ascii="Arial" w:hAnsi="Arial" w:cs="Arial"/>
          <w:sz w:val="24"/>
          <w:szCs w:val="24"/>
        </w:rPr>
      </w:pPr>
      <w:r w:rsidRPr="003750DC">
        <w:rPr>
          <w:rFonts w:ascii="Arial" w:hAnsi="Arial" w:cs="Arial"/>
          <w:spacing w:val="-4"/>
          <w:sz w:val="24"/>
          <w:szCs w:val="24"/>
        </w:rPr>
        <w:t xml:space="preserve">         </w:t>
      </w:r>
      <w:r w:rsidRPr="003750DC">
        <w:rPr>
          <w:rFonts w:ascii="Arial" w:hAnsi="Arial" w:cs="Arial"/>
          <w:sz w:val="24"/>
          <w:szCs w:val="24"/>
        </w:rPr>
        <w:t xml:space="preserve">2.5. </w:t>
      </w:r>
      <w:r w:rsidRPr="003750DC">
        <w:rPr>
          <w:rFonts w:ascii="Arial" w:hAnsi="Arial" w:cs="Arial"/>
          <w:color w:val="000000"/>
          <w:sz w:val="24"/>
          <w:szCs w:val="24"/>
        </w:rPr>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уполномоченного органа, МФЦ, организаций, а также их должностных лиц, муниципальных служащих, работников размещены на официальном сайте уполномоченного органа, МФЦ в информационно-телекоммуникационной сети «Интернет», а также на Едином портале</w:t>
      </w:r>
      <w:r w:rsidRPr="003750DC">
        <w:rPr>
          <w:rFonts w:ascii="Arial" w:hAnsi="Arial" w:cs="Arial"/>
          <w:sz w:val="24"/>
          <w:szCs w:val="24"/>
        </w:rPr>
        <w:t xml:space="preserve"> государственных и муниципальных услуг.</w:t>
      </w:r>
      <w:r w:rsidRPr="003750DC">
        <w:rPr>
          <w:rFonts w:ascii="Arial" w:hAnsi="Arial" w:cs="Arial"/>
          <w:sz w:val="24"/>
          <w:szCs w:val="24"/>
        </w:rPr>
        <w:tab/>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2.6. Исчерпывающий перечень документов, необходимых для предоставления муниципальной услуги.</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собственность, аренду (далее – предварительное согласование):</w:t>
      </w:r>
    </w:p>
    <w:p w:rsidR="004E641F" w:rsidRPr="003750DC" w:rsidRDefault="004E641F" w:rsidP="004E641F">
      <w:pPr>
        <w:widowControl w:val="0"/>
        <w:autoSpaceDE w:val="0"/>
        <w:autoSpaceDN w:val="0"/>
        <w:adjustRightInd w:val="0"/>
        <w:ind w:firstLine="709"/>
        <w:jc w:val="both"/>
        <w:rPr>
          <w:rFonts w:ascii="Arial" w:hAnsi="Arial" w:cs="Arial"/>
          <w:sz w:val="24"/>
          <w:szCs w:val="24"/>
        </w:rPr>
      </w:pPr>
      <w:r w:rsidRPr="003750DC">
        <w:rPr>
          <w:rFonts w:ascii="Arial" w:hAnsi="Arial" w:cs="Arial"/>
          <w:sz w:val="24"/>
          <w:szCs w:val="24"/>
        </w:rPr>
        <w:t>2.6.1.1 Заявление о предварительном согласовании согласно приложению 1 к настоящем</w:t>
      </w:r>
      <w:r w:rsidR="003C06EB">
        <w:rPr>
          <w:rFonts w:ascii="Arial" w:hAnsi="Arial" w:cs="Arial"/>
          <w:sz w:val="24"/>
          <w:szCs w:val="24"/>
        </w:rPr>
        <w:t>у административному регламенту</w:t>
      </w:r>
      <w:r w:rsidRPr="003750DC">
        <w:rPr>
          <w:rFonts w:ascii="Arial" w:hAnsi="Arial" w:cs="Arial"/>
          <w:sz w:val="24"/>
          <w:szCs w:val="24"/>
        </w:rPr>
        <w:t xml:space="preserve">, в котором должны быть указаны: </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1) фамилия, имя и отчество (при наличии), место жительства заявителя, реквизиты документа, удостоверяющего личность заявителя (для гражданина);</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4E641F" w:rsidRPr="003750DC" w:rsidRDefault="004E641F" w:rsidP="004E641F">
      <w:pPr>
        <w:autoSpaceDE w:val="0"/>
        <w:autoSpaceDN w:val="0"/>
        <w:adjustRightInd w:val="0"/>
        <w:ind w:firstLine="709"/>
        <w:jc w:val="both"/>
        <w:rPr>
          <w:rFonts w:ascii="Arial" w:hAnsi="Arial" w:cs="Arial"/>
          <w:i/>
          <w:color w:val="FF0000"/>
          <w:sz w:val="24"/>
          <w:szCs w:val="24"/>
        </w:rPr>
      </w:pPr>
      <w:r w:rsidRPr="003750DC">
        <w:rPr>
          <w:rFonts w:ascii="Arial" w:hAnsi="Arial" w:cs="Arial"/>
          <w:sz w:val="24"/>
          <w:szCs w:val="24"/>
        </w:rPr>
        <w:t xml:space="preserve">3) кадастровый номер земельного участка, </w:t>
      </w:r>
      <w:proofErr w:type="gramStart"/>
      <w:r w:rsidRPr="003750DC">
        <w:rPr>
          <w:rFonts w:ascii="Arial" w:hAnsi="Arial" w:cs="Arial"/>
          <w:sz w:val="24"/>
          <w:szCs w:val="24"/>
        </w:rPr>
        <w:t>заявление</w:t>
      </w:r>
      <w:proofErr w:type="gramEnd"/>
      <w:r w:rsidRPr="003750DC">
        <w:rPr>
          <w:rFonts w:ascii="Arial" w:hAnsi="Arial" w:cs="Arial"/>
          <w:sz w:val="24"/>
          <w:szCs w:val="24"/>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4E641F" w:rsidRPr="003750DC" w:rsidRDefault="004E641F" w:rsidP="004E641F">
      <w:pPr>
        <w:autoSpaceDE w:val="0"/>
        <w:autoSpaceDN w:val="0"/>
        <w:adjustRightInd w:val="0"/>
        <w:ind w:firstLine="709"/>
        <w:jc w:val="both"/>
        <w:rPr>
          <w:rFonts w:ascii="Arial" w:hAnsi="Arial" w:cs="Arial"/>
          <w:i/>
          <w:color w:val="FF0000"/>
          <w:sz w:val="24"/>
          <w:szCs w:val="24"/>
        </w:rPr>
      </w:pPr>
      <w:r w:rsidRPr="003750DC">
        <w:rPr>
          <w:rFonts w:ascii="Arial" w:hAnsi="Arial" w:cs="Arial"/>
          <w:sz w:val="24"/>
          <w:szCs w:val="24"/>
        </w:rPr>
        <w:t>5)</w:t>
      </w:r>
      <w:r w:rsidRPr="003750DC">
        <w:rPr>
          <w:rFonts w:ascii="Arial" w:hAnsi="Arial" w:cs="Arial"/>
          <w:i/>
          <w:iCs/>
          <w:sz w:val="24"/>
          <w:szCs w:val="24"/>
        </w:rPr>
        <w:t xml:space="preserve"> </w:t>
      </w:r>
      <w:r w:rsidRPr="003750DC">
        <w:rPr>
          <w:rFonts w:ascii="Arial" w:hAnsi="Arial" w:cs="Arial"/>
          <w:iCs/>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3750DC">
        <w:rPr>
          <w:rFonts w:ascii="Arial" w:hAnsi="Arial" w:cs="Arial"/>
          <w:i/>
          <w:color w:val="FF0000"/>
          <w:sz w:val="24"/>
          <w:szCs w:val="24"/>
        </w:rPr>
        <w:t xml:space="preserve"> </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6) основание предоставления земельного участка в соответствии                        с подпунктом 10 пункта 2 статьи 39.3, подпунктом 15 пункта 2 статьи 39.6                  ЗК РФ;</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8) цель использования земельного участка;</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9) реквизиты решения об изъятии земельного участка для государственных или муниципальных ну</w:t>
      </w:r>
      <w:proofErr w:type="gramStart"/>
      <w:r w:rsidRPr="003750DC">
        <w:rPr>
          <w:rFonts w:ascii="Arial" w:hAnsi="Arial" w:cs="Arial"/>
          <w:sz w:val="24"/>
          <w:szCs w:val="24"/>
        </w:rPr>
        <w:t>жд в сл</w:t>
      </w:r>
      <w:proofErr w:type="gramEnd"/>
      <w:r w:rsidRPr="003750DC">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3750DC">
        <w:rPr>
          <w:rFonts w:ascii="Arial" w:hAnsi="Arial" w:cs="Arial"/>
          <w:sz w:val="24"/>
          <w:szCs w:val="24"/>
        </w:rPr>
        <w:t>указанными</w:t>
      </w:r>
      <w:proofErr w:type="gramEnd"/>
      <w:r w:rsidRPr="003750DC">
        <w:rPr>
          <w:rFonts w:ascii="Arial" w:hAnsi="Arial" w:cs="Arial"/>
          <w:sz w:val="24"/>
          <w:szCs w:val="24"/>
        </w:rPr>
        <w:t xml:space="preserve"> документом и (или) проектом;</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11) почтовый адрес и (или) адрес электронной почты для связи с заявителем.</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информационно-телекоммуникационной сети «Интернет» (далее – официальный сайт уполномоченного органа)   с возможностью его бесплатного копирования.</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Заявление о предварительном согласовании в форме электронного документа представляется в уполномоченный орган по выбору заявителя:</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путем заполнения формы запроса, размещенной на официальном сайте уполномоченного органа, в том числе посредством отправки через личный кабинет Единого портала государственных и муниципальных услуг;</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путем направления электронного документа в уполномоченный орган на официальную электронную почту.  </w:t>
      </w:r>
      <w:bookmarkStart w:id="1" w:name="Par3"/>
      <w:bookmarkEnd w:id="1"/>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в виде бумажного документа, который заявитель получает непосредственно при личном обращении;</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в виде бумажного документа, который направляется уполномоченным органом заявителю посредством почтового отправления;</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rsidR="004E641F" w:rsidRPr="003750DC" w:rsidRDefault="004E641F" w:rsidP="004E641F">
      <w:pPr>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в виде электронного документа, который направляется уполномоченным органом заявителю посредством электронной почты.</w:t>
      </w:r>
    </w:p>
    <w:p w:rsidR="004E641F" w:rsidRPr="003750DC" w:rsidRDefault="004E641F" w:rsidP="004E641F">
      <w:pPr>
        <w:ind w:firstLine="720"/>
        <w:jc w:val="both"/>
        <w:rPr>
          <w:rFonts w:ascii="Arial" w:hAnsi="Arial" w:cs="Arial"/>
          <w:sz w:val="24"/>
          <w:szCs w:val="24"/>
        </w:rPr>
      </w:pPr>
      <w:r w:rsidRPr="003750DC">
        <w:rPr>
          <w:rFonts w:ascii="Arial" w:hAnsi="Arial" w:cs="Arial"/>
          <w:sz w:val="24"/>
          <w:szCs w:val="24"/>
        </w:rPr>
        <w:t>Заявление в форме электронного документа подписывается по выбору заявителя:</w:t>
      </w:r>
    </w:p>
    <w:p w:rsidR="004E641F" w:rsidRPr="003750DC" w:rsidRDefault="004E641F" w:rsidP="004E641F">
      <w:pPr>
        <w:ind w:firstLine="720"/>
        <w:jc w:val="both"/>
        <w:rPr>
          <w:rFonts w:ascii="Arial" w:hAnsi="Arial" w:cs="Arial"/>
          <w:sz w:val="24"/>
          <w:szCs w:val="24"/>
        </w:rPr>
      </w:pPr>
      <w:r w:rsidRPr="003750DC">
        <w:rPr>
          <w:rFonts w:ascii="Arial" w:hAnsi="Arial" w:cs="Arial"/>
          <w:sz w:val="24"/>
          <w:szCs w:val="24"/>
        </w:rPr>
        <w:t>- простой электронной подписью заявителя (представителя заявителя);</w:t>
      </w:r>
    </w:p>
    <w:p w:rsidR="004E641F" w:rsidRPr="003750DC" w:rsidRDefault="004E641F" w:rsidP="004E641F">
      <w:pPr>
        <w:ind w:firstLine="720"/>
        <w:jc w:val="both"/>
        <w:rPr>
          <w:rFonts w:ascii="Arial" w:hAnsi="Arial" w:cs="Arial"/>
          <w:sz w:val="24"/>
          <w:szCs w:val="24"/>
        </w:rPr>
      </w:pPr>
      <w:r w:rsidRPr="003750DC">
        <w:rPr>
          <w:rFonts w:ascii="Arial" w:hAnsi="Arial" w:cs="Arial"/>
          <w:sz w:val="24"/>
          <w:szCs w:val="24"/>
        </w:rPr>
        <w:t>- усиленной (квалифицированной, неквалифицированной) электронной подписью заявителя (представителя заявителя).</w:t>
      </w:r>
    </w:p>
    <w:p w:rsidR="004E641F" w:rsidRPr="003750DC" w:rsidRDefault="004E641F" w:rsidP="004E641F">
      <w:pPr>
        <w:pStyle w:val="HTML"/>
        <w:ind w:firstLine="709"/>
        <w:jc w:val="both"/>
        <w:rPr>
          <w:rFonts w:ascii="Arial" w:hAnsi="Arial" w:cs="Arial"/>
          <w:sz w:val="24"/>
          <w:szCs w:val="24"/>
        </w:rPr>
      </w:pPr>
      <w:r w:rsidRPr="003750DC">
        <w:rPr>
          <w:rFonts w:ascii="Arial" w:hAnsi="Arial" w:cs="Arial"/>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2.6.1.2. К заявлению о предварительном согласовании должны быть приложены следующие документы: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о предварительном согласовании  представляется представителем заявителя)               в виде электронного образа такого документа.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Представления данного документа не требуется в случае представления заявления о предварительном согласовании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о предварительном согласовании подписано усиленной квалифицированной электронной подписью.</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FF0000"/>
          <w:sz w:val="24"/>
          <w:szCs w:val="24"/>
        </w:rPr>
      </w:pPr>
      <w:r w:rsidRPr="003750DC">
        <w:rPr>
          <w:rFonts w:ascii="Arial" w:hAnsi="Arial" w:cs="Arial"/>
          <w:sz w:val="24"/>
          <w:szCs w:val="24"/>
        </w:rPr>
        <w:t xml:space="preserve">2) решение о предварительном согласовании, если такое решение принято иным уполномоченным органом (в случае подачи гражданином заявления о предварительном согласовании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4)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5)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представления заявления о предварительном согласовании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FF0000"/>
          <w:sz w:val="24"/>
          <w:szCs w:val="24"/>
        </w:rPr>
      </w:pPr>
      <w:r w:rsidRPr="003750DC">
        <w:rPr>
          <w:rFonts w:ascii="Arial" w:hAnsi="Arial" w:cs="Arial"/>
          <w:sz w:val="24"/>
          <w:szCs w:val="24"/>
        </w:rPr>
        <w:lastRenderedPageBreak/>
        <w:t xml:space="preserve">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2.6.2. Исчерпывающий перечень документов, которые заявитель должен представить самостоятельно для предоставления земельного участка в собственность, аренду.</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2.6.2.1. Заявление о предоставлении земельного участка согласно приложению 2 к настоящем</w:t>
      </w:r>
      <w:r w:rsidR="003C06EB">
        <w:rPr>
          <w:rFonts w:ascii="Arial" w:hAnsi="Arial" w:cs="Arial"/>
          <w:sz w:val="24"/>
          <w:szCs w:val="24"/>
        </w:rPr>
        <w:t>у административному регламенту</w:t>
      </w:r>
      <w:r w:rsidRPr="003750DC">
        <w:rPr>
          <w:rFonts w:ascii="Arial" w:hAnsi="Arial" w:cs="Arial"/>
          <w:sz w:val="24"/>
          <w:szCs w:val="24"/>
        </w:rPr>
        <w:t>, в котором должны быть указаны: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 фамилия, имя, отчество (при наличии), место жительства заявителя и реквизиты документа, удостоверяющего личность заявителя (для гражданина);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 кадастровый номер испрашиваемого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4) основание предоставления земельного участка в соответствии                        с подпунктом 10 пункта 2 статьи 39.3, подпунктом 15 пункта 2 статьи 39.6 ЗК РФ;</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6) реквизиты решения об изъятии земельного участка для государственных или муниципальных ну</w:t>
      </w:r>
      <w:proofErr w:type="gramStart"/>
      <w:r w:rsidRPr="003750DC">
        <w:rPr>
          <w:rFonts w:ascii="Arial" w:hAnsi="Arial" w:cs="Arial"/>
          <w:sz w:val="24"/>
          <w:szCs w:val="24"/>
        </w:rPr>
        <w:t>жд в сл</w:t>
      </w:r>
      <w:proofErr w:type="gramEnd"/>
      <w:r w:rsidRPr="003750DC">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7) цель использования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10) почтовый адрес и (или) адрес электронной почты для связи                            с заявителем.</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с возможностью его бесплатного копирования.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путем заполнения формы запроса, размещенной на официальном сайте уполномоченного органа, в том числе посредством отправки через личный кабинет Единого портала государственных и муниципальных услуг;</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путем направления электронного документа в уполномоченный орган на официальную электронную почту.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виде бумажного документа, который заявитель получает непосредственно при личном обращении;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виде бумажного документа, который направляется уполномоченным органом заявителю посредством почтового отправления;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в виде электронного документа, который направляется уполномоченным органом заявителю посредством электронной почты.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Заявление в форме электронного документа подписывается по выбору заявителя: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 простой электронной подписью заявителя (представителя заявителя);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 усиленной (квалифицированной, неквалифицированной) электронной подписью заявителя (представителя заявителя).</w:t>
      </w:r>
    </w:p>
    <w:p w:rsidR="004E641F" w:rsidRPr="003750DC" w:rsidRDefault="004E641F" w:rsidP="004E641F">
      <w:pPr>
        <w:pStyle w:val="HTML"/>
        <w:ind w:firstLine="709"/>
        <w:jc w:val="both"/>
        <w:rPr>
          <w:rFonts w:ascii="Arial" w:hAnsi="Arial" w:cs="Arial"/>
          <w:sz w:val="24"/>
          <w:szCs w:val="24"/>
        </w:rPr>
      </w:pPr>
      <w:r w:rsidRPr="003750DC">
        <w:rPr>
          <w:rFonts w:ascii="Arial" w:hAnsi="Arial" w:cs="Arial"/>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xml:space="preserve">2.6.2.2. К заявлению о предоставлении земельного участка должны быть приложены следующие документы: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о предоставлении земельного участка представляется представителем заявителя) в виде электронного образа такого документа.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Представление данного документа не требуется в случае представления заявления о предоставлении земельного участка в форме электронного документа посредством отправки через личный кабинет Единого портала государственных и муниципальных услуг, а </w:t>
      </w:r>
      <w:proofErr w:type="gramStart"/>
      <w:r w:rsidRPr="003750DC">
        <w:rPr>
          <w:rFonts w:ascii="Arial" w:hAnsi="Arial" w:cs="Arial"/>
          <w:sz w:val="24"/>
          <w:szCs w:val="24"/>
        </w:rPr>
        <w:t>также</w:t>
      </w:r>
      <w:proofErr w:type="gramEnd"/>
      <w:r w:rsidRPr="003750DC">
        <w:rPr>
          <w:rFonts w:ascii="Arial" w:hAnsi="Arial" w:cs="Arial"/>
          <w:sz w:val="24"/>
          <w:szCs w:val="24"/>
        </w:rPr>
        <w:t xml:space="preserve"> если заявление                           о предоставлении земельного участка подписано усиленной квалифицированной электронной подписью;</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vertAlign w:val="superscript"/>
        </w:rPr>
      </w:pPr>
      <w:r w:rsidRPr="003750DC">
        <w:rPr>
          <w:rFonts w:ascii="Arial" w:hAnsi="Arial" w:cs="Arial"/>
          <w:sz w:val="24"/>
          <w:szCs w:val="24"/>
        </w:rPr>
        <w:t>2) решение о предварительном согласовании, если такое решение принято иным уполномоченным органом (в случае подачи гражданином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w:t>
      </w:r>
      <w:r w:rsidR="00814F72" w:rsidRPr="003750DC">
        <w:rPr>
          <w:rFonts w:ascii="Arial" w:hAnsi="Arial" w:cs="Arial"/>
          <w:sz w:val="24"/>
          <w:szCs w:val="24"/>
        </w:rPr>
        <w:t>доводства для собственных нужд)</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представления заявления о предоставлении земельного участка                  в форме электронного документа представителем заявителя, действующим на основании доверенности, к заявлению о предоставлении земельного участка также прилагается доверенность в виде электронного образа такого документа;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Предоставление заявителем документов, указанных в подпунктах 1-5 настоящего пункта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lastRenderedPageBreak/>
        <w:t>2.6.3. Перечень документов (информации), которые заявитель вправе представить по собственной инициативе.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roofErr w:type="gramStart"/>
      <w:r w:rsidRPr="003750DC">
        <w:rPr>
          <w:rFonts w:ascii="Arial" w:hAnsi="Arial" w:cs="Arial"/>
          <w:sz w:val="24"/>
          <w:szCs w:val="24"/>
        </w:rPr>
        <w:t>1) Гражданин, подавший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вправе представить в уполномоченный орган по собственной инициативе выписку из Единого государственного реестра недвижимости (далее – ЕГРН)</w:t>
      </w:r>
      <w:r w:rsidRPr="003750DC">
        <w:rPr>
          <w:rFonts w:ascii="Arial" w:hAnsi="Arial" w:cs="Arial"/>
          <w:color w:val="FF0000"/>
          <w:sz w:val="24"/>
          <w:szCs w:val="24"/>
        </w:rPr>
        <w:t xml:space="preserve"> </w:t>
      </w:r>
      <w:r w:rsidRPr="003750DC">
        <w:rPr>
          <w:rFonts w:ascii="Arial" w:hAnsi="Arial" w:cs="Arial"/>
          <w:sz w:val="24"/>
          <w:szCs w:val="24"/>
        </w:rPr>
        <w:t>об объекте недвижимости (об испрашиваемом земельном участке).</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2) Гражданин, испрашивающий земельный участок для индивидуального жилищного строительства, ведения личного подсобного хозяйства вправе представить в уполномоченный орган по собственной инициативе следующие документы: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выписку из ЕГРН об объекте недвижимости (об испрашиваемом земельном участке);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выписку из Единого государственного реестра юридических лиц о юридическом лице, являющемся заявителем;</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выписку из Единого государственного реестра индивидуальных предпринимателей об индивидуальном предпринимателе, являющемся заявителем.</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если заявитель не представил указанные документы по собственной инициативе, данные документы уполномоченный орган самостоятельно запрашивает и получает в рамках межведомственного информационного взаимодействия.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Выписка из ЕГРН об объекте недвижимости (об испрашиваемом земельном участке) не прилагается к заявлению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3750DC">
        <w:rPr>
          <w:rFonts w:ascii="Arial" w:hAnsi="Arial" w:cs="Arial"/>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3750DC">
        <w:rPr>
          <w:rFonts w:ascii="Arial" w:hAnsi="Arial" w:cs="Arial"/>
          <w:sz w:val="24"/>
          <w:szCs w:val="24"/>
        </w:rPr>
        <w:t xml:space="preserve"> органом посредством межведомственного информационного взаимодействия.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2.6.4. </w:t>
      </w:r>
      <w:proofErr w:type="gramStart"/>
      <w:r w:rsidRPr="003750DC">
        <w:rPr>
          <w:rFonts w:ascii="Arial" w:hAnsi="Arial" w:cs="Arial"/>
          <w:sz w:val="24"/>
          <w:szCs w:val="24"/>
        </w:rPr>
        <w:t>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w:t>
      </w:r>
      <w:proofErr w:type="gramEnd"/>
      <w:r w:rsidRPr="003750DC">
        <w:rPr>
          <w:rFonts w:ascii="Arial" w:hAnsi="Arial" w:cs="Arial"/>
          <w:sz w:val="24"/>
          <w:szCs w:val="24"/>
        </w:rPr>
        <w:t xml:space="preserve"> органа,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Подготовка и представление схемы расположения земельного участка осуществляется в форме электронного документа.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в собственность, аренду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Подготовка схемы расположения земельного участка в форме электронного документа может осуществляться в соответствии с ЗК РФ заинтересованным </w:t>
      </w:r>
      <w:r w:rsidRPr="003750DC">
        <w:rPr>
          <w:rFonts w:ascii="Arial" w:hAnsi="Arial" w:cs="Arial"/>
          <w:sz w:val="24"/>
          <w:szCs w:val="24"/>
        </w:rPr>
        <w:lastRenderedPageBreak/>
        <w:t>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Копии документов должны быть заверены в установленном законодательством порядке или представлены с предъявлением подлинников.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2.6.5. Запрещается требовать от заявителя: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proofErr w:type="gramStart"/>
      <w:r w:rsidRPr="003750DC">
        <w:rPr>
          <w:rFonts w:ascii="Arial" w:hAnsi="Arial" w:cs="Arial"/>
          <w:sz w:val="24"/>
          <w:szCs w:val="24"/>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sidRPr="00F16C4B">
          <w:rPr>
            <w:rStyle w:val="a3"/>
            <w:rFonts w:ascii="Arial" w:hAnsi="Arial" w:cs="Arial"/>
            <w:color w:val="auto"/>
            <w:sz w:val="24"/>
            <w:szCs w:val="24"/>
          </w:rPr>
          <w:t>частью 1 статьи 1</w:t>
        </w:r>
      </w:hyperlink>
      <w:r w:rsidRPr="003750DC">
        <w:rPr>
          <w:rFonts w:ascii="Arial" w:hAnsi="Arial" w:cs="Arial"/>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w:t>
      </w:r>
      <w:proofErr w:type="gramEnd"/>
      <w:r w:rsidRPr="003750DC">
        <w:rPr>
          <w:rFonts w:ascii="Arial" w:hAnsi="Arial" w:cs="Arial"/>
          <w:sz w:val="24"/>
          <w:szCs w:val="24"/>
        </w:rPr>
        <w:t xml:space="preserve">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w:t>
      </w:r>
      <w:r w:rsidRPr="00F16C4B">
        <w:rPr>
          <w:rFonts w:ascii="Arial" w:hAnsi="Arial" w:cs="Arial"/>
          <w:sz w:val="24"/>
          <w:szCs w:val="24"/>
        </w:rPr>
        <w:t xml:space="preserve"> </w:t>
      </w:r>
      <w:hyperlink r:id="rId12" w:history="1">
        <w:r w:rsidRPr="00F16C4B">
          <w:rPr>
            <w:rStyle w:val="a3"/>
            <w:rFonts w:ascii="Arial" w:hAnsi="Arial" w:cs="Arial"/>
            <w:color w:val="auto"/>
            <w:sz w:val="24"/>
            <w:szCs w:val="24"/>
          </w:rPr>
          <w:t>частью 6 статьи 7</w:t>
        </w:r>
      </w:hyperlink>
      <w:r w:rsidRPr="003750DC">
        <w:rPr>
          <w:rFonts w:ascii="Arial" w:hAnsi="Arial" w:cs="Arial"/>
          <w:sz w:val="24"/>
          <w:szCs w:val="24"/>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roofErr w:type="gramStart"/>
      <w:r w:rsidRPr="003750DC">
        <w:rPr>
          <w:rFonts w:ascii="Arial" w:eastAsia="Calibri" w:hAnsi="Arial" w:cs="Arial"/>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3750DC">
        <w:rPr>
          <w:rFonts w:ascii="Arial" w:hAnsi="Arial" w:cs="Arial"/>
          <w:sz w:val="24"/>
          <w:szCs w:val="24"/>
        </w:rPr>
        <w:t xml:space="preserve">перечень услуг, которые являются необходимыми и обязательными для предоставления муниципальных услуг, утвержденный </w:t>
      </w:r>
      <w:r w:rsidR="00AF64E2" w:rsidRPr="003750DC">
        <w:rPr>
          <w:rFonts w:ascii="Arial" w:hAnsi="Arial" w:cs="Arial"/>
          <w:sz w:val="24"/>
          <w:szCs w:val="24"/>
        </w:rPr>
        <w:t>правовым актом представительного органа</w:t>
      </w:r>
      <w:r w:rsidR="00AB23A1" w:rsidRPr="003750DC">
        <w:rPr>
          <w:rFonts w:ascii="Arial" w:hAnsi="Arial" w:cs="Arial"/>
          <w:sz w:val="24"/>
          <w:szCs w:val="24"/>
        </w:rPr>
        <w:t xml:space="preserve"> местного</w:t>
      </w:r>
      <w:proofErr w:type="gramEnd"/>
      <w:r w:rsidR="00AB23A1" w:rsidRPr="003750DC">
        <w:rPr>
          <w:rFonts w:ascii="Arial" w:hAnsi="Arial" w:cs="Arial"/>
          <w:sz w:val="24"/>
          <w:szCs w:val="24"/>
        </w:rPr>
        <w:t xml:space="preserve"> самоуправления;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eastAsia="Calibri" w:hAnsi="Arial" w:cs="Arial"/>
          <w:sz w:val="24"/>
          <w:szCs w:val="24"/>
        </w:rPr>
        <w:t>4)</w:t>
      </w:r>
      <w:r w:rsidRPr="003750DC">
        <w:rPr>
          <w:rFonts w:ascii="Arial" w:hAnsi="Arial" w:cs="Arial"/>
          <w:sz w:val="24"/>
          <w:szCs w:val="24"/>
        </w:rPr>
        <w:t xml:space="preserve"> представления документов и информации, отсутствие и (или) недостоверность которых не указывались при первоначальном отказе </w:t>
      </w:r>
      <w:r w:rsidRPr="003750DC">
        <w:rPr>
          <w:rFonts w:ascii="Arial" w:hAnsi="Arial" w:cs="Arial"/>
          <w:sz w:val="24"/>
          <w:szCs w:val="24"/>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3750DC">
        <w:rPr>
          <w:rFonts w:ascii="Arial" w:hAnsi="Arial" w:cs="Arial"/>
          <w:sz w:val="24"/>
          <w:szCs w:val="24"/>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3750DC">
        <w:rPr>
          <w:rFonts w:ascii="Arial" w:hAnsi="Arial" w:cs="Arial"/>
          <w:sz w:val="24"/>
          <w:szCs w:val="24"/>
        </w:rPr>
        <w:br/>
        <w:t>в представленный ранее комплект документов;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w:t>
      </w:r>
      <w:r w:rsidRPr="003750DC">
        <w:rPr>
          <w:rFonts w:ascii="Arial" w:hAnsi="Arial" w:cs="Arial"/>
          <w:sz w:val="24"/>
          <w:szCs w:val="24"/>
        </w:rPr>
        <w:br/>
        <w:t>для предоставления муниципальной услуги, либо в предоставлении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proofErr w:type="gramStart"/>
      <w:r w:rsidRPr="003750DC">
        <w:rPr>
          <w:rFonts w:ascii="Arial"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w:t>
      </w:r>
      <w:r w:rsidRPr="003750DC">
        <w:rPr>
          <w:rFonts w:ascii="Arial" w:hAnsi="Arial" w:cs="Arial"/>
          <w:sz w:val="24"/>
          <w:szCs w:val="24"/>
        </w:rPr>
        <w:lastRenderedPageBreak/>
        <w:t xml:space="preserve">организации, предусмотренной </w:t>
      </w:r>
      <w:hyperlink r:id="rId13" w:history="1">
        <w:r w:rsidRPr="00F16C4B">
          <w:rPr>
            <w:rStyle w:val="a3"/>
            <w:rFonts w:ascii="Arial" w:hAnsi="Arial" w:cs="Arial"/>
            <w:color w:val="auto"/>
            <w:sz w:val="24"/>
            <w:szCs w:val="24"/>
          </w:rPr>
          <w:t>частью 1.1 статьи 16</w:t>
        </w:r>
      </w:hyperlink>
      <w:r w:rsidRPr="003750DC">
        <w:rPr>
          <w:rFonts w:ascii="Arial" w:hAnsi="Arial" w:cs="Arial"/>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w:t>
      </w:r>
      <w:proofErr w:type="gramEnd"/>
      <w:r w:rsidRPr="003750DC">
        <w:rPr>
          <w:rFonts w:ascii="Arial" w:hAnsi="Arial" w:cs="Arial"/>
          <w:sz w:val="24"/>
          <w:szCs w:val="24"/>
        </w:rPr>
        <w:t xml:space="preserve"> в приеме документов, необходимых для предоставления муниципальной услуги, либо руководителя организации, предусмотренной </w:t>
      </w:r>
      <w:hyperlink r:id="rId14" w:history="1">
        <w:r w:rsidRPr="00F16C4B">
          <w:rPr>
            <w:rStyle w:val="a3"/>
            <w:rFonts w:ascii="Arial" w:hAnsi="Arial" w:cs="Arial"/>
            <w:color w:val="auto"/>
            <w:sz w:val="24"/>
            <w:szCs w:val="24"/>
          </w:rPr>
          <w:t>частью 1.1 статьи 16</w:t>
        </w:r>
      </w:hyperlink>
      <w:r w:rsidRPr="00F16C4B">
        <w:rPr>
          <w:rFonts w:ascii="Arial" w:hAnsi="Arial" w:cs="Arial"/>
          <w:sz w:val="24"/>
          <w:szCs w:val="24"/>
        </w:rPr>
        <w:t xml:space="preserve"> </w:t>
      </w:r>
      <w:r w:rsidRPr="003750DC">
        <w:rPr>
          <w:rFonts w:ascii="Arial" w:hAnsi="Arial" w:cs="Arial"/>
          <w:sz w:val="24"/>
          <w:szCs w:val="24"/>
        </w:rPr>
        <w:t>Федерального закона № 210-ФЗ, уведомляется заявитель, а также приносятся извинения за доставленные неудобства.</w:t>
      </w:r>
    </w:p>
    <w:p w:rsidR="004E641F" w:rsidRPr="003750DC" w:rsidRDefault="004E641F" w:rsidP="004E641F">
      <w:pPr>
        <w:pStyle w:val="HTML"/>
        <w:ind w:firstLine="709"/>
        <w:jc w:val="both"/>
        <w:rPr>
          <w:rFonts w:ascii="Arial" w:hAnsi="Arial" w:cs="Arial"/>
          <w:sz w:val="24"/>
          <w:szCs w:val="24"/>
        </w:rPr>
      </w:pPr>
      <w:r w:rsidRPr="003750DC">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2.7. Исчерпывающий перечень оснований для отказа в приеме документов.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iCs/>
          <w:sz w:val="24"/>
          <w:szCs w:val="24"/>
        </w:rPr>
      </w:pPr>
      <w:r w:rsidRPr="003750DC">
        <w:rPr>
          <w:rFonts w:ascii="Arial" w:hAnsi="Arial" w:cs="Arial"/>
          <w:iCs/>
          <w:sz w:val="24"/>
          <w:szCs w:val="24"/>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iCs/>
          <w:sz w:val="24"/>
          <w:szCs w:val="24"/>
        </w:rPr>
      </w:pPr>
      <w:r w:rsidRPr="003750DC">
        <w:rPr>
          <w:rFonts w:ascii="Arial" w:hAnsi="Arial" w:cs="Arial"/>
          <w:iCs/>
          <w:sz w:val="24"/>
          <w:szCs w:val="24"/>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iCs/>
          <w:sz w:val="24"/>
          <w:szCs w:val="24"/>
        </w:rPr>
        <w:t xml:space="preserve">в заявлении, подписанном усиленной </w:t>
      </w:r>
      <w:r w:rsidRPr="003750DC">
        <w:rPr>
          <w:rFonts w:ascii="Arial" w:hAnsi="Arial" w:cs="Arial"/>
          <w:sz w:val="24"/>
          <w:szCs w:val="24"/>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2.8. Основания для возврата заявления о предварительном согласовании:</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заявление не соответствует требованиям, установленным пунктом 2.6.1.1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заявление подано в иной уполномоченный орган;</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к заявлению не приложены документы, предусмотренные пунктом 2.6.1.2 настоящего административного регламента.</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2.9. Основания для возврата заявления о предоставлении земельного участка:</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заявление не соответствует требованиям, установленным пунктом 2.6.2.1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заявление подано в иной уполномоченный орган;</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к заявлению не приложены документы, предусмотренные пунктом 2.6.2.2 настоящего административного регламента.</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2.10. Основания для приостановления предоставления муниципальной услуги и отказа в предварительном согласовании предоставления земельного участка в собственность, аренду</w:t>
      </w:r>
      <w:r w:rsidRPr="003750DC">
        <w:rPr>
          <w:rFonts w:ascii="Arial" w:hAnsi="Arial" w:cs="Arial"/>
          <w:color w:val="FF0000"/>
          <w:sz w:val="24"/>
          <w:szCs w:val="24"/>
        </w:rPr>
        <w:t xml:space="preserve"> </w:t>
      </w:r>
      <w:r w:rsidRPr="003750DC">
        <w:rPr>
          <w:rFonts w:ascii="Arial" w:hAnsi="Arial" w:cs="Arial"/>
          <w:sz w:val="24"/>
          <w:szCs w:val="24"/>
        </w:rPr>
        <w:t>(далее – отказ в предварительном согласовании).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firstLine="709"/>
        <w:jc w:val="both"/>
        <w:rPr>
          <w:rFonts w:ascii="Arial" w:hAnsi="Arial" w:cs="Arial"/>
          <w:sz w:val="24"/>
          <w:szCs w:val="24"/>
        </w:rPr>
      </w:pPr>
      <w:r w:rsidRPr="003750DC">
        <w:rPr>
          <w:rFonts w:ascii="Arial" w:hAnsi="Arial" w:cs="Arial"/>
          <w:sz w:val="24"/>
          <w:szCs w:val="24"/>
        </w:rPr>
        <w:t xml:space="preserve"> 2.10.1. 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Pr="003750DC">
        <w:rPr>
          <w:rFonts w:ascii="Arial" w:hAnsi="Arial" w:cs="Arial"/>
          <w:sz w:val="24"/>
          <w:szCs w:val="24"/>
        </w:rPr>
        <w:t>согласовании</w:t>
      </w:r>
      <w:proofErr w:type="gramEnd"/>
      <w:r w:rsidRPr="003750DC">
        <w:rPr>
          <w:rFonts w:ascii="Arial" w:hAnsi="Arial" w:cs="Arial"/>
          <w:sz w:val="24"/>
          <w:szCs w:val="24"/>
        </w:rPr>
        <w:t>.</w:t>
      </w:r>
    </w:p>
    <w:p w:rsidR="004E641F" w:rsidRPr="003750DC" w:rsidRDefault="004E641F" w:rsidP="004E641F">
      <w:pPr>
        <w:pStyle w:val="HTML"/>
        <w:ind w:firstLine="709"/>
        <w:jc w:val="both"/>
        <w:rPr>
          <w:rFonts w:ascii="Arial" w:hAnsi="Arial" w:cs="Arial"/>
          <w:sz w:val="24"/>
          <w:szCs w:val="24"/>
        </w:rPr>
      </w:pPr>
      <w:r w:rsidRPr="003750DC">
        <w:rPr>
          <w:rFonts w:ascii="Arial" w:hAnsi="Arial" w:cs="Arial"/>
          <w:sz w:val="24"/>
          <w:szCs w:val="24"/>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lang w:val="x-none"/>
        </w:rPr>
        <w:t xml:space="preserve"> </w:t>
      </w:r>
      <w:r w:rsidRPr="003750DC">
        <w:rPr>
          <w:rFonts w:ascii="Arial" w:hAnsi="Arial" w:cs="Arial"/>
          <w:sz w:val="24"/>
          <w:szCs w:val="24"/>
        </w:rPr>
        <w:t>2.10.2. Уполномоченный орган принимает решение об отказе в предварительном согласовании при наличии хотя бы одного из следующих оснований:</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1) схема расположения земельного участка, приложенная к заявлению о предварительном согласовании, не может быть утверждена по одному из следующих оснований:</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разработка схемы расположения земельного участка с нарушением предусмотренных статьей 11.9  ЗК РФ требований к образуемым земельным участкам;</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FF0000"/>
          <w:sz w:val="24"/>
          <w:szCs w:val="24"/>
        </w:rPr>
      </w:pPr>
      <w:r w:rsidRPr="003750DC">
        <w:rPr>
          <w:rFonts w:ascii="Arial" w:hAnsi="Arial" w:cs="Arial"/>
          <w:sz w:val="24"/>
          <w:szCs w:val="24"/>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iCs/>
          <w:sz w:val="24"/>
          <w:szCs w:val="24"/>
        </w:rPr>
      </w:pPr>
      <w:r w:rsidRPr="003750DC">
        <w:rPr>
          <w:rFonts w:ascii="Arial" w:hAnsi="Arial" w:cs="Arial"/>
          <w:iCs/>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4E641F" w:rsidRPr="003750DC" w:rsidRDefault="00814F72" w:rsidP="00814F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color w:val="FF0000"/>
          <w:sz w:val="24"/>
          <w:szCs w:val="24"/>
          <w:vertAlign w:val="superscript"/>
        </w:rPr>
        <w:t xml:space="preserve"> </w:t>
      </w:r>
      <w:r w:rsidRPr="003750DC">
        <w:rPr>
          <w:rFonts w:ascii="Arial" w:hAnsi="Arial" w:cs="Arial"/>
          <w:sz w:val="24"/>
          <w:szCs w:val="24"/>
        </w:rPr>
        <w:t xml:space="preserve">         </w:t>
      </w:r>
      <w:r w:rsidR="004E641F" w:rsidRPr="003750DC">
        <w:rPr>
          <w:rFonts w:ascii="Arial" w:hAnsi="Arial" w:cs="Arial"/>
          <w:sz w:val="24"/>
          <w:szCs w:val="24"/>
        </w:rPr>
        <w:t>-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 земельный участок, который предстоит образовать, не может быть предоставлен заявителю по основаниям, указанным в подпунктах 1 - 13, 15-19, 22 и 23 пункта 2.11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1-23 пункта 2.11 настоящего административного регламента;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2.11. Основания для отказа в предоставлении земельного участка                      в собственность, аренду без проведения торгов (далее – отказ в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Уполномоченный орган принимает решение об отказе в предоставлении земельного участка при наличии хотя бы одного из следующих оснований:</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trike/>
          <w:sz w:val="24"/>
          <w:szCs w:val="24"/>
        </w:rPr>
      </w:pPr>
      <w:r w:rsidRPr="003750DC">
        <w:rPr>
          <w:rFonts w:ascii="Arial" w:hAnsi="Arial" w:cs="Arial"/>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3750DC">
        <w:rPr>
          <w:rFonts w:ascii="Arial" w:hAnsi="Arial" w:cs="Arial"/>
          <w:sz w:val="24"/>
          <w:szCs w:val="24"/>
        </w:rPr>
        <w:t xml:space="preserve"> земельным участком общего назначения);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lastRenderedPageBreak/>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F16C4B">
          <w:rPr>
            <w:rStyle w:val="a3"/>
            <w:rFonts w:ascii="Arial" w:hAnsi="Arial" w:cs="Arial"/>
            <w:color w:val="auto"/>
            <w:sz w:val="24"/>
            <w:szCs w:val="24"/>
          </w:rPr>
          <w:t>статьей 39.36</w:t>
        </w:r>
      </w:hyperlink>
      <w:r w:rsidRPr="00F16C4B">
        <w:rPr>
          <w:rFonts w:ascii="Arial" w:hAnsi="Arial" w:cs="Arial"/>
          <w:sz w:val="24"/>
          <w:szCs w:val="24"/>
        </w:rPr>
        <w:t xml:space="preserve"> </w:t>
      </w:r>
      <w:r w:rsidRPr="003750DC">
        <w:rPr>
          <w:rFonts w:ascii="Arial" w:hAnsi="Arial" w:cs="Arial"/>
          <w:sz w:val="24"/>
          <w:szCs w:val="24"/>
        </w:rPr>
        <w:t>ЗК РФ, либо с заявлением</w:t>
      </w:r>
      <w:proofErr w:type="gramEnd"/>
      <w:r w:rsidRPr="003750DC">
        <w:rPr>
          <w:rFonts w:ascii="Arial" w:hAnsi="Arial" w:cs="Arial"/>
          <w:sz w:val="24"/>
          <w:szCs w:val="24"/>
        </w:rPr>
        <w:t xml:space="preserve"> </w:t>
      </w:r>
      <w:proofErr w:type="gramStart"/>
      <w:r w:rsidRPr="003750DC">
        <w:rPr>
          <w:rFonts w:ascii="Arial" w:hAnsi="Arial" w:cs="Arial"/>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3750DC">
        <w:rPr>
          <w:rFonts w:ascii="Arial" w:hAnsi="Arial" w:cs="Arial"/>
          <w:sz w:val="24"/>
          <w:szCs w:val="24"/>
        </w:rPr>
        <w:t xml:space="preserve">, установленные указанными решениями, не выполнены обязанности, предусмотренные </w:t>
      </w:r>
      <w:hyperlink r:id="rId16" w:history="1">
        <w:r w:rsidRPr="00F16C4B">
          <w:rPr>
            <w:rStyle w:val="a3"/>
            <w:rFonts w:ascii="Arial" w:hAnsi="Arial" w:cs="Arial"/>
            <w:color w:val="auto"/>
            <w:sz w:val="24"/>
            <w:szCs w:val="24"/>
          </w:rPr>
          <w:t>частью 11 статьи 55.32</w:t>
        </w:r>
      </w:hyperlink>
      <w:r w:rsidRPr="00F16C4B">
        <w:rPr>
          <w:rFonts w:ascii="Arial" w:hAnsi="Arial" w:cs="Arial"/>
          <w:sz w:val="24"/>
          <w:szCs w:val="24"/>
        </w:rPr>
        <w:t xml:space="preserve"> </w:t>
      </w:r>
      <w:r w:rsidRPr="003750DC">
        <w:rPr>
          <w:rFonts w:ascii="Arial" w:hAnsi="Arial" w:cs="Arial"/>
          <w:sz w:val="24"/>
          <w:szCs w:val="24"/>
        </w:rPr>
        <w:t>Градостроительного кодекса Российской Федерации;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F16C4B">
          <w:rPr>
            <w:rStyle w:val="a3"/>
            <w:rFonts w:ascii="Arial" w:hAnsi="Arial" w:cs="Arial"/>
            <w:color w:val="auto"/>
            <w:sz w:val="24"/>
            <w:szCs w:val="24"/>
          </w:rPr>
          <w:t>статьей</w:t>
        </w:r>
        <w:r w:rsidRPr="003750DC">
          <w:rPr>
            <w:rStyle w:val="a3"/>
            <w:rFonts w:ascii="Arial" w:hAnsi="Arial" w:cs="Arial"/>
            <w:sz w:val="24"/>
            <w:szCs w:val="24"/>
          </w:rPr>
          <w:t xml:space="preserve"> </w:t>
        </w:r>
        <w:r w:rsidRPr="00F16C4B">
          <w:rPr>
            <w:rStyle w:val="a3"/>
            <w:rFonts w:ascii="Arial" w:hAnsi="Arial" w:cs="Arial"/>
            <w:color w:val="auto"/>
            <w:sz w:val="24"/>
            <w:szCs w:val="24"/>
          </w:rPr>
          <w:t>39.36</w:t>
        </w:r>
      </w:hyperlink>
      <w:r w:rsidRPr="003750DC">
        <w:rPr>
          <w:rFonts w:ascii="Arial" w:hAnsi="Arial" w:cs="Arial"/>
          <w:sz w:val="24"/>
          <w:szCs w:val="24"/>
        </w:rPr>
        <w:t xml:space="preserve"> ЗК РФ, либо с</w:t>
      </w:r>
      <w:proofErr w:type="gramEnd"/>
      <w:r w:rsidRPr="003750DC">
        <w:rPr>
          <w:rFonts w:ascii="Arial" w:hAnsi="Arial" w:cs="Arial"/>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750DC">
        <w:rPr>
          <w:rFonts w:ascii="Arial" w:hAnsi="Arial" w:cs="Arial"/>
          <w:sz w:val="24"/>
          <w:szCs w:val="24"/>
        </w:rPr>
        <w:t xml:space="preserve"> для целей резервирования;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3750DC">
        <w:rPr>
          <w:rFonts w:ascii="Arial" w:hAnsi="Arial" w:cs="Arial"/>
          <w:sz w:val="24"/>
          <w:szCs w:val="24"/>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3750DC">
        <w:rPr>
          <w:rFonts w:ascii="Arial" w:hAnsi="Arial" w:cs="Arial"/>
          <w:sz w:val="24"/>
          <w:szCs w:val="24"/>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w:t>
      </w:r>
      <w:r w:rsidRPr="003750DC">
        <w:rPr>
          <w:rFonts w:ascii="Arial" w:hAnsi="Arial" w:cs="Arial"/>
          <w:sz w:val="24"/>
          <w:szCs w:val="24"/>
        </w:rPr>
        <w:lastRenderedPageBreak/>
        <w:t xml:space="preserve">земельного участка обратилось лицо, уполномоченное на строительство указанных объектов;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3750DC">
        <w:rPr>
          <w:rFonts w:ascii="Arial" w:hAnsi="Arial" w:cs="Arial"/>
          <w:sz w:val="24"/>
          <w:szCs w:val="24"/>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3750DC">
        <w:rPr>
          <w:rFonts w:ascii="Arial" w:hAnsi="Arial" w:cs="Arial"/>
          <w:sz w:val="24"/>
          <w:szCs w:val="24"/>
        </w:rPr>
        <w:t>извещение</w:t>
      </w:r>
      <w:proofErr w:type="gramEnd"/>
      <w:r w:rsidRPr="003750DC">
        <w:rPr>
          <w:rFonts w:ascii="Arial" w:hAnsi="Arial" w:cs="Arial"/>
          <w:sz w:val="24"/>
          <w:szCs w:val="24"/>
        </w:rPr>
        <w:t xml:space="preserve"> о проведении которого размещено в соответствии с пунктом 19 статьи 39.11 ЗК РФ;</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w:t>
      </w:r>
      <w:proofErr w:type="gramEnd"/>
      <w:r w:rsidRPr="003750DC">
        <w:rPr>
          <w:rFonts w:ascii="Arial" w:hAnsi="Arial" w:cs="Arial"/>
          <w:sz w:val="24"/>
          <w:szCs w:val="24"/>
        </w:rPr>
        <w:t xml:space="preserve"> об отказе в проведении этого аукциона по основаниям, предусмотренным пунктом 8 статьи 39.11 ЗК РФ;</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13) в отношении земельного участка, указанного в заявлен</w:t>
      </w:r>
      <w:proofErr w:type="gramStart"/>
      <w:r w:rsidRPr="003750DC">
        <w:rPr>
          <w:rFonts w:ascii="Arial" w:hAnsi="Arial" w:cs="Arial"/>
          <w:sz w:val="24"/>
          <w:szCs w:val="24"/>
        </w:rPr>
        <w:t>ии о е</w:t>
      </w:r>
      <w:proofErr w:type="gramEnd"/>
      <w:r w:rsidRPr="003750DC">
        <w:rPr>
          <w:rFonts w:ascii="Arial" w:hAnsi="Arial" w:cs="Arial"/>
          <w:sz w:val="24"/>
          <w:szCs w:val="24"/>
        </w:rPr>
        <w:t>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w:t>
      </w:r>
      <w:r w:rsidRPr="00F16C4B">
        <w:rPr>
          <w:rFonts w:ascii="Arial" w:hAnsi="Arial" w:cs="Arial"/>
          <w:sz w:val="24"/>
          <w:szCs w:val="24"/>
        </w:rPr>
        <w:t xml:space="preserve"> </w:t>
      </w:r>
      <w:hyperlink r:id="rId18" w:history="1">
        <w:r w:rsidRPr="00F16C4B">
          <w:rPr>
            <w:rStyle w:val="a3"/>
            <w:rFonts w:ascii="Arial" w:hAnsi="Arial" w:cs="Arial"/>
            <w:color w:val="auto"/>
            <w:sz w:val="24"/>
            <w:szCs w:val="24"/>
          </w:rPr>
          <w:t>пунктом 6 статьи 39.10</w:t>
        </w:r>
      </w:hyperlink>
      <w:r w:rsidRPr="003750DC">
        <w:rPr>
          <w:rFonts w:ascii="Arial" w:hAnsi="Arial" w:cs="Arial"/>
          <w:sz w:val="24"/>
          <w:szCs w:val="24"/>
        </w:rPr>
        <w:t xml:space="preserve"> ЗК РФ;</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4"/>
          <w:szCs w:val="24"/>
        </w:rPr>
      </w:pPr>
      <w:r w:rsidRPr="003750DC">
        <w:rPr>
          <w:sz w:val="24"/>
          <w:szCs w:val="24"/>
        </w:rPr>
        <w:t xml:space="preserve">  </w:t>
      </w:r>
      <w:proofErr w:type="gramStart"/>
      <w:r w:rsidRPr="003750DC">
        <w:rPr>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3750DC">
        <w:rPr>
          <w:sz w:val="24"/>
          <w:szCs w:val="24"/>
        </w:rPr>
        <w:br/>
        <w:t>и с заявлением о предоставлении земельного участка обратилось лицо,</w:t>
      </w:r>
      <w:r w:rsidRPr="003750DC">
        <w:rPr>
          <w:sz w:val="24"/>
          <w:szCs w:val="24"/>
        </w:rPr>
        <w:br/>
        <w:t>не уполномоченное на строительство этих объектов;</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18) указанный в заявлении о предоставлении земельного участка земельный участок предназначен для размещения здания, сооружения</w:t>
      </w:r>
      <w:r w:rsidRPr="003750DC">
        <w:rPr>
          <w:rFonts w:ascii="Arial" w:hAnsi="Arial" w:cs="Arial"/>
          <w:sz w:val="24"/>
          <w:szCs w:val="24"/>
        </w:rPr>
        <w:br/>
        <w:t>в соответствии с государственной программой Российской Федерации, государственной программой субъекта Российской Федерации и с заявлением</w:t>
      </w:r>
      <w:r w:rsidRPr="003750DC">
        <w:rPr>
          <w:rFonts w:ascii="Arial" w:hAnsi="Arial" w:cs="Arial"/>
          <w:sz w:val="24"/>
          <w:szCs w:val="24"/>
        </w:rPr>
        <w:br/>
        <w:t>о предоставлении земельного участка обратилось лицо, не уполномоченное</w:t>
      </w:r>
      <w:r w:rsidRPr="003750DC">
        <w:rPr>
          <w:rFonts w:ascii="Arial" w:hAnsi="Arial" w:cs="Arial"/>
          <w:sz w:val="24"/>
          <w:szCs w:val="24"/>
        </w:rPr>
        <w:br/>
        <w:t>на строительство этих здания, сооружения;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19) предоставление земельного участка на заявленном виде прав не допускается;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20) в отношении земельного участка, указанного в заявлен</w:t>
      </w:r>
      <w:proofErr w:type="gramStart"/>
      <w:r w:rsidRPr="003750DC">
        <w:rPr>
          <w:rFonts w:ascii="Arial" w:hAnsi="Arial" w:cs="Arial"/>
          <w:sz w:val="24"/>
          <w:szCs w:val="24"/>
        </w:rPr>
        <w:t>ии о е</w:t>
      </w:r>
      <w:proofErr w:type="gramEnd"/>
      <w:r w:rsidRPr="003750DC">
        <w:rPr>
          <w:rFonts w:ascii="Arial" w:hAnsi="Arial" w:cs="Arial"/>
          <w:sz w:val="24"/>
          <w:szCs w:val="24"/>
        </w:rPr>
        <w:t>го предоставлении, не установлен вид разрешенного использования;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21) указанный в заявлении о предоставлении земельного участка земельный участок не отнесен к определенной категории земель;</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22) в отношении земельного участка, указанного в заявлен</w:t>
      </w:r>
      <w:proofErr w:type="gramStart"/>
      <w:r w:rsidRPr="003750DC">
        <w:rPr>
          <w:rFonts w:ascii="Arial" w:hAnsi="Arial" w:cs="Arial"/>
          <w:sz w:val="24"/>
          <w:szCs w:val="24"/>
        </w:rPr>
        <w:t>ии о е</w:t>
      </w:r>
      <w:proofErr w:type="gramEnd"/>
      <w:r w:rsidRPr="003750DC">
        <w:rPr>
          <w:rFonts w:ascii="Arial" w:hAnsi="Arial" w:cs="Arial"/>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750DC">
        <w:rPr>
          <w:rFonts w:ascii="Arial" w:hAnsi="Arial" w:cs="Arial"/>
          <w:sz w:val="24"/>
          <w:szCs w:val="24"/>
        </w:rPr>
        <w:t xml:space="preserve"> сносу или реконструкции;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24) границы земельного участка, указанного в заявлен</w:t>
      </w:r>
      <w:proofErr w:type="gramStart"/>
      <w:r w:rsidRPr="003750DC">
        <w:rPr>
          <w:rFonts w:ascii="Arial" w:hAnsi="Arial" w:cs="Arial"/>
          <w:sz w:val="24"/>
          <w:szCs w:val="24"/>
        </w:rPr>
        <w:t>ии о е</w:t>
      </w:r>
      <w:proofErr w:type="gramEnd"/>
      <w:r w:rsidRPr="003750DC">
        <w:rPr>
          <w:rFonts w:ascii="Arial" w:hAnsi="Arial" w:cs="Arial"/>
          <w:sz w:val="24"/>
          <w:szCs w:val="24"/>
        </w:rPr>
        <w:t xml:space="preserve">го предоставлении, подлежат уточнению в соответствии с Федеральным законом «О государственной регистрации недвижимости»;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25) площадь земельного участка, указанного в заявлен</w:t>
      </w:r>
      <w:proofErr w:type="gramStart"/>
      <w:r w:rsidRPr="003750DC">
        <w:rPr>
          <w:rFonts w:ascii="Arial" w:hAnsi="Arial" w:cs="Arial"/>
          <w:sz w:val="24"/>
          <w:szCs w:val="24"/>
        </w:rPr>
        <w:t>ии о е</w:t>
      </w:r>
      <w:proofErr w:type="gramEnd"/>
      <w:r w:rsidRPr="003750DC">
        <w:rPr>
          <w:rFonts w:ascii="Arial" w:hAnsi="Arial" w:cs="Arial"/>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9" w:history="1">
        <w:r w:rsidRPr="00F16C4B">
          <w:rPr>
            <w:rStyle w:val="a3"/>
            <w:rFonts w:ascii="Arial" w:hAnsi="Arial" w:cs="Arial"/>
            <w:color w:val="auto"/>
            <w:sz w:val="24"/>
            <w:szCs w:val="24"/>
          </w:rPr>
          <w:t>частью 4 статьи 18</w:t>
        </w:r>
      </w:hyperlink>
      <w:r w:rsidRPr="00F16C4B">
        <w:rPr>
          <w:rFonts w:ascii="Arial" w:hAnsi="Arial" w:cs="Arial"/>
          <w:sz w:val="24"/>
          <w:szCs w:val="24"/>
        </w:rPr>
        <w:t xml:space="preserve"> </w:t>
      </w:r>
      <w:r w:rsidRPr="003750DC">
        <w:rPr>
          <w:rFonts w:ascii="Arial" w:hAnsi="Arial" w:cs="Arial"/>
          <w:sz w:val="24"/>
          <w:szCs w:val="24"/>
        </w:rPr>
        <w:t xml:space="preserve">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0" w:history="1">
        <w:r w:rsidRPr="00F16C4B">
          <w:rPr>
            <w:rStyle w:val="a3"/>
            <w:rFonts w:ascii="Arial" w:hAnsi="Arial" w:cs="Arial"/>
            <w:color w:val="auto"/>
            <w:sz w:val="24"/>
            <w:szCs w:val="24"/>
          </w:rPr>
          <w:t>частью 3 статьи</w:t>
        </w:r>
        <w:proofErr w:type="gramEnd"/>
        <w:r w:rsidRPr="00F16C4B">
          <w:rPr>
            <w:rStyle w:val="a3"/>
            <w:rFonts w:ascii="Arial" w:hAnsi="Arial" w:cs="Arial"/>
            <w:color w:val="auto"/>
            <w:sz w:val="24"/>
            <w:szCs w:val="24"/>
          </w:rPr>
          <w:t xml:space="preserve"> 14</w:t>
        </w:r>
      </w:hyperlink>
      <w:r w:rsidRPr="003750DC">
        <w:rPr>
          <w:rFonts w:ascii="Arial" w:hAnsi="Arial" w:cs="Arial"/>
          <w:sz w:val="24"/>
          <w:szCs w:val="24"/>
        </w:rPr>
        <w:t xml:space="preserve"> указанного Федерального закона.</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2.12. Муниципальная услуга предоставляется  бесплатно.</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2.13. Максимальное время ожидания в очереди при подаче заявления и при получении результата предоставления муниципальной услуги </w:t>
      </w:r>
      <w:r w:rsidRPr="003750DC">
        <w:rPr>
          <w:rFonts w:ascii="Arial" w:eastAsia="Calibri" w:hAnsi="Arial" w:cs="Arial"/>
          <w:sz w:val="24"/>
          <w:szCs w:val="24"/>
        </w:rPr>
        <w:t>в случае обращения заявителя в уполномоченный орган или МФЦ</w:t>
      </w:r>
      <w:r w:rsidRPr="003750DC">
        <w:rPr>
          <w:rFonts w:ascii="Arial" w:hAnsi="Arial" w:cs="Arial"/>
          <w:sz w:val="24"/>
          <w:szCs w:val="24"/>
        </w:rPr>
        <w:t xml:space="preserve"> составляет 15 минут.</w:t>
      </w:r>
    </w:p>
    <w:p w:rsidR="004E641F" w:rsidRPr="003750DC" w:rsidRDefault="004E641F" w:rsidP="004E641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2.14. Срок регистрации заявления и прилагаемых к нему документов составляет:</w:t>
      </w:r>
    </w:p>
    <w:p w:rsidR="004E641F" w:rsidRPr="003750DC" w:rsidRDefault="004E641F" w:rsidP="004E641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xml:space="preserve">- на личном </w:t>
      </w:r>
      <w:r w:rsidR="003C06EB">
        <w:rPr>
          <w:rFonts w:ascii="Arial" w:hAnsi="Arial" w:cs="Arial"/>
          <w:sz w:val="24"/>
          <w:szCs w:val="24"/>
        </w:rPr>
        <w:t xml:space="preserve">приеме граждан  –  не  более 20 </w:t>
      </w:r>
      <w:r w:rsidRPr="003750DC">
        <w:rPr>
          <w:rFonts w:ascii="Arial" w:hAnsi="Arial" w:cs="Arial"/>
          <w:sz w:val="24"/>
          <w:szCs w:val="24"/>
        </w:rPr>
        <w:t>минут;</w:t>
      </w:r>
    </w:p>
    <w:p w:rsidR="004E641F" w:rsidRPr="003750DC" w:rsidRDefault="004E641F" w:rsidP="004E641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при поступлении заявления и документов по по</w:t>
      </w:r>
      <w:r w:rsidR="003C06EB">
        <w:rPr>
          <w:rFonts w:ascii="Arial" w:hAnsi="Arial" w:cs="Arial"/>
          <w:sz w:val="24"/>
          <w:szCs w:val="24"/>
        </w:rPr>
        <w:t xml:space="preserve">чте или через МФЦ – не более 3 </w:t>
      </w:r>
      <w:r w:rsidRPr="003750DC">
        <w:rPr>
          <w:rFonts w:ascii="Arial" w:hAnsi="Arial" w:cs="Arial"/>
          <w:sz w:val="24"/>
          <w:szCs w:val="24"/>
        </w:rPr>
        <w:t xml:space="preserve">дней со дня поступления в уполномоченный орган;        </w:t>
      </w:r>
    </w:p>
    <w:p w:rsidR="004E641F" w:rsidRPr="003750DC" w:rsidRDefault="003C06EB" w:rsidP="009E17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Arial" w:hAnsi="Arial" w:cs="Arial"/>
          <w:sz w:val="24"/>
          <w:szCs w:val="24"/>
          <w:shd w:val="clear" w:color="auto" w:fill="C0C0C0"/>
        </w:rPr>
      </w:pPr>
      <w:r>
        <w:rPr>
          <w:rFonts w:ascii="Arial" w:hAnsi="Arial" w:cs="Arial"/>
          <w:i/>
          <w:sz w:val="24"/>
          <w:szCs w:val="24"/>
        </w:rPr>
        <w:t xml:space="preserve"> </w:t>
      </w:r>
      <w:r w:rsidR="004E641F" w:rsidRPr="003750DC">
        <w:rPr>
          <w:rFonts w:ascii="Arial" w:hAnsi="Arial" w:cs="Arial"/>
          <w:sz w:val="24"/>
          <w:szCs w:val="24"/>
        </w:rPr>
        <w:t xml:space="preserve">- при поступлении заявления в форме электронного документа, в том числе </w:t>
      </w:r>
      <w:r w:rsidR="004E641F" w:rsidRPr="003750DC">
        <w:rPr>
          <w:rFonts w:ascii="Arial" w:hAnsi="Arial" w:cs="Arial"/>
          <w:iCs/>
          <w:sz w:val="24"/>
          <w:szCs w:val="24"/>
        </w:rPr>
        <w:t xml:space="preserve">посредством </w:t>
      </w:r>
      <w:r w:rsidR="004E641F" w:rsidRPr="003750DC">
        <w:rPr>
          <w:rFonts w:ascii="Arial" w:hAnsi="Arial" w:cs="Arial"/>
          <w:sz w:val="24"/>
          <w:szCs w:val="24"/>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trike/>
          <w:sz w:val="24"/>
          <w:szCs w:val="24"/>
        </w:rPr>
      </w:pPr>
      <w:r w:rsidRPr="003750DC">
        <w:rPr>
          <w:sz w:val="24"/>
          <w:szCs w:val="24"/>
        </w:rPr>
        <w:t xml:space="preserve">2.15. </w:t>
      </w:r>
      <w:proofErr w:type="gramStart"/>
      <w:r w:rsidRPr="003750DC">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6" w:firstLine="709"/>
        <w:jc w:val="both"/>
        <w:rPr>
          <w:rFonts w:ascii="Arial" w:hAnsi="Arial" w:cs="Arial"/>
          <w:sz w:val="24"/>
          <w:szCs w:val="24"/>
        </w:rPr>
      </w:pPr>
      <w:r w:rsidRPr="003750DC">
        <w:rPr>
          <w:rFonts w:ascii="Arial" w:hAnsi="Arial" w:cs="Arial"/>
          <w:sz w:val="24"/>
          <w:szCs w:val="24"/>
        </w:rPr>
        <w:t>2.15.1. Требования к помещениям, в которых предоставляется муниципальная услуга.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6" w:firstLine="709"/>
        <w:jc w:val="both"/>
        <w:rPr>
          <w:rFonts w:ascii="Arial" w:hAnsi="Arial" w:cs="Arial"/>
          <w:sz w:val="24"/>
          <w:szCs w:val="24"/>
        </w:rPr>
      </w:pPr>
      <w:proofErr w:type="gramStart"/>
      <w:r w:rsidRPr="003750DC">
        <w:rPr>
          <w:rFonts w:ascii="Arial" w:hAnsi="Arial" w:cs="Arial"/>
          <w:sz w:val="24"/>
          <w:szCs w:val="24"/>
        </w:rPr>
        <w:lastRenderedPageBreak/>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4"/>
          <w:szCs w:val="24"/>
        </w:rPr>
      </w:pPr>
      <w:r w:rsidRPr="003750DC">
        <w:rPr>
          <w:rFonts w:ascii="Arial" w:hAnsi="Arial" w:cs="Arial"/>
          <w:sz w:val="24"/>
          <w:szCs w:val="24"/>
        </w:rPr>
        <w:t xml:space="preserve">Помещения уполномоченного органа должны соответствовать </w:t>
      </w:r>
      <w:bookmarkStart w:id="2" w:name="_Hlk73960986"/>
      <w:r w:rsidRPr="003750DC">
        <w:rPr>
          <w:rFonts w:ascii="Arial" w:hAnsi="Arial" w:cs="Arial"/>
          <w:sz w:val="24"/>
          <w:szCs w:val="24"/>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2"/>
      <w:r w:rsidRPr="003750DC">
        <w:rPr>
          <w:rFonts w:ascii="Arial" w:hAnsi="Arial" w:cs="Arial"/>
          <w:sz w:val="24"/>
          <w:szCs w:val="24"/>
        </w:rPr>
        <w:t>, и быть оборудованы средствами пожаротушения.</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Вход и выход из помещений оборудуются соответствующими указателями.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2.15.2. Требования к местам ожидания.</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Места ожидания должны быть оборудованы стульями, кресельными секциями, скамьями.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2.15.3. Требования к местам приема заявителей.</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Прием заявителей осуществляется в специально выделенных для этих целей помещениях.</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2.15.4. Требования к информационным стендам.</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На информационных стендах, официальном сайте уполномоченного органа размещаются следующие информационные материалы:</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текст настоящего Административного регламента;</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информация о порядке исполнения муниципальной услуги;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перечень документов, необходимых для предоставления муниципальной услуги;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формы и образцы документов для заполнения.</w:t>
      </w:r>
    </w:p>
    <w:p w:rsidR="004E641F" w:rsidRPr="003750DC" w:rsidRDefault="004E641F" w:rsidP="004E641F">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6" w:firstLine="709"/>
        <w:jc w:val="both"/>
        <w:rPr>
          <w:rFonts w:ascii="Arial" w:hAnsi="Arial" w:cs="Arial"/>
          <w:sz w:val="24"/>
          <w:szCs w:val="24"/>
        </w:rPr>
      </w:pPr>
      <w:r w:rsidRPr="003750DC">
        <w:rPr>
          <w:rFonts w:ascii="Arial" w:hAnsi="Arial" w:cs="Arial"/>
          <w:sz w:val="24"/>
          <w:szCs w:val="24"/>
        </w:rPr>
        <w:t>сведения о месте нахождения и графике работы наименование администрации муниципального образования и МФЦ;</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6" w:firstLine="709"/>
        <w:jc w:val="both"/>
        <w:rPr>
          <w:rFonts w:ascii="Arial" w:hAnsi="Arial" w:cs="Arial"/>
          <w:sz w:val="24"/>
          <w:szCs w:val="24"/>
        </w:rPr>
      </w:pPr>
      <w:r w:rsidRPr="003750DC">
        <w:rPr>
          <w:rFonts w:ascii="Arial" w:hAnsi="Arial" w:cs="Arial"/>
          <w:sz w:val="24"/>
          <w:szCs w:val="24"/>
        </w:rPr>
        <w:t>справочные телефоны;</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6" w:firstLine="709"/>
        <w:jc w:val="both"/>
        <w:rPr>
          <w:rFonts w:ascii="Arial" w:hAnsi="Arial" w:cs="Arial"/>
          <w:sz w:val="24"/>
          <w:szCs w:val="24"/>
        </w:rPr>
      </w:pPr>
      <w:r w:rsidRPr="003750DC">
        <w:rPr>
          <w:rFonts w:ascii="Arial" w:hAnsi="Arial" w:cs="Arial"/>
          <w:sz w:val="24"/>
          <w:szCs w:val="24"/>
        </w:rPr>
        <w:t>адреса электронной почты и адреса Интернет-сайтов;</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6" w:firstLine="709"/>
        <w:jc w:val="both"/>
        <w:rPr>
          <w:rFonts w:ascii="Arial" w:hAnsi="Arial" w:cs="Arial"/>
          <w:sz w:val="24"/>
          <w:szCs w:val="24"/>
        </w:rPr>
      </w:pPr>
      <w:r w:rsidRPr="003750DC">
        <w:rPr>
          <w:rFonts w:ascii="Arial" w:hAnsi="Arial" w:cs="Arial"/>
          <w:sz w:val="24"/>
          <w:szCs w:val="24"/>
        </w:rPr>
        <w:t>информация о месте личного приема, а также об установленных для личного приема днях и часах.</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lastRenderedPageBreak/>
        <w:t>При изменении информации по исполнению муниципальной услуги осуществляется ее периодическое обновление.</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(www.gosuslugi.ru), на официальном сайте уполномоченного органа (</w:t>
      </w:r>
      <w:hyperlink r:id="rId21" w:history="1">
        <w:r w:rsidR="00AB23A1" w:rsidRPr="003750DC">
          <w:rPr>
            <w:bCs/>
            <w:iCs/>
            <w:sz w:val="24"/>
            <w:szCs w:val="24"/>
            <w:lang w:val="en-US" w:eastAsia="ru-RU"/>
          </w:rPr>
          <w:t>http</w:t>
        </w:r>
        <w:r w:rsidR="00AB23A1" w:rsidRPr="003750DC">
          <w:rPr>
            <w:bCs/>
            <w:iCs/>
            <w:sz w:val="24"/>
            <w:szCs w:val="24"/>
            <w:lang w:eastAsia="ru-RU"/>
          </w:rPr>
          <w:t>://мокроольховское34.рф/</w:t>
        </w:r>
      </w:hyperlink>
      <w:r w:rsidRPr="003750DC">
        <w:rPr>
          <w:sz w:val="24"/>
          <w:szCs w:val="24"/>
        </w:rPr>
        <w:t>).</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4E641F" w:rsidRPr="003750DC" w:rsidRDefault="004E641F" w:rsidP="004E641F">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750DC">
        <w:rPr>
          <w:sz w:val="24"/>
          <w:szCs w:val="24"/>
        </w:rPr>
        <w:t>2.15.5. Требования к обеспечению доступности предоставления муниципальной услуги для инвалидов.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целях обеспечения условий доступности для инвалидов муниципальной услуги должно быть обеспечено:</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беспрепятственный вход инвалидов в помещение и выход из него;</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допуск </w:t>
      </w:r>
      <w:proofErr w:type="spellStart"/>
      <w:r w:rsidRPr="003750DC">
        <w:rPr>
          <w:rFonts w:ascii="Arial" w:hAnsi="Arial" w:cs="Arial"/>
          <w:sz w:val="24"/>
          <w:szCs w:val="24"/>
        </w:rPr>
        <w:t>сурдопереводчика</w:t>
      </w:r>
      <w:proofErr w:type="spellEnd"/>
      <w:r w:rsidRPr="003750DC">
        <w:rPr>
          <w:rFonts w:ascii="Arial" w:hAnsi="Arial" w:cs="Arial"/>
          <w:sz w:val="24"/>
          <w:szCs w:val="24"/>
        </w:rPr>
        <w:t xml:space="preserve"> и </w:t>
      </w:r>
      <w:proofErr w:type="spellStart"/>
      <w:r w:rsidRPr="003750DC">
        <w:rPr>
          <w:rFonts w:ascii="Arial" w:hAnsi="Arial" w:cs="Arial"/>
          <w:sz w:val="24"/>
          <w:szCs w:val="24"/>
        </w:rPr>
        <w:t>тифлосурдопереводчика</w:t>
      </w:r>
      <w:proofErr w:type="spellEnd"/>
      <w:r w:rsidRPr="003750DC">
        <w:rPr>
          <w:rFonts w:ascii="Arial" w:hAnsi="Arial" w:cs="Arial"/>
          <w:sz w:val="24"/>
          <w:szCs w:val="24"/>
        </w:rPr>
        <w:t>;</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предоставление при необходимости услуги по месту жительства инвалида или в дистанционном режиме;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4E641F" w:rsidRPr="003750DC" w:rsidRDefault="004E641F" w:rsidP="004E641F">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6" w:firstLine="709"/>
        <w:jc w:val="both"/>
        <w:rPr>
          <w:rFonts w:ascii="Arial" w:hAnsi="Arial" w:cs="Arial"/>
          <w:sz w:val="24"/>
          <w:szCs w:val="24"/>
        </w:rPr>
      </w:pPr>
      <w:r w:rsidRPr="003750DC">
        <w:rPr>
          <w:rFonts w:ascii="Arial" w:hAnsi="Arial" w:cs="Arial"/>
          <w:sz w:val="24"/>
          <w:szCs w:val="24"/>
        </w:rPr>
        <w:t xml:space="preserve">2.16. </w:t>
      </w:r>
      <w:proofErr w:type="gramStart"/>
      <w:r w:rsidRPr="003750DC">
        <w:rPr>
          <w:rFonts w:ascii="Arial" w:hAnsi="Arial" w:cs="Arial"/>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3750DC">
        <w:rPr>
          <w:rFonts w:ascii="Arial" w:hAnsi="Arial" w:cs="Arial"/>
          <w:bCs/>
          <w:sz w:val="24"/>
          <w:szCs w:val="24"/>
        </w:rPr>
        <w:t xml:space="preserve">уполномоченного органа </w:t>
      </w:r>
      <w:r w:rsidRPr="003750DC">
        <w:rPr>
          <w:rFonts w:ascii="Arial" w:hAnsi="Arial" w:cs="Arial"/>
          <w:sz w:val="24"/>
          <w:szCs w:val="24"/>
        </w:rPr>
        <w:t>и должностных лиц</w:t>
      </w:r>
      <w:proofErr w:type="gramEnd"/>
      <w:r w:rsidRPr="003750DC">
        <w:rPr>
          <w:rFonts w:ascii="Arial" w:hAnsi="Arial" w:cs="Arial"/>
          <w:bCs/>
          <w:i/>
          <w:sz w:val="24"/>
          <w:szCs w:val="24"/>
        </w:rPr>
        <w:t xml:space="preserve"> </w:t>
      </w:r>
      <w:r w:rsidRPr="003750DC">
        <w:rPr>
          <w:rFonts w:ascii="Arial" w:hAnsi="Arial" w:cs="Arial"/>
          <w:bCs/>
          <w:sz w:val="24"/>
          <w:szCs w:val="24"/>
        </w:rPr>
        <w:t>уполномоченного органа</w:t>
      </w:r>
      <w:r w:rsidRPr="003750DC">
        <w:rPr>
          <w:rFonts w:ascii="Arial" w:hAnsi="Arial" w:cs="Arial"/>
          <w:sz w:val="24"/>
          <w:szCs w:val="24"/>
        </w:rPr>
        <w:t xml:space="preserve">.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bCs/>
          <w:color w:val="FF0000"/>
          <w:sz w:val="24"/>
          <w:szCs w:val="24"/>
        </w:rPr>
      </w:pPr>
      <w:r w:rsidRPr="003750DC">
        <w:rPr>
          <w:rFonts w:ascii="Arial" w:hAnsi="Arial" w:cs="Arial"/>
          <w:sz w:val="24"/>
          <w:szCs w:val="24"/>
        </w:rPr>
        <w:t>2.17.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3750DC">
        <w:rPr>
          <w:rFonts w:ascii="Arial" w:hAnsi="Arial" w:cs="Arial"/>
          <w:bCs/>
          <w:sz w:val="24"/>
          <w:szCs w:val="24"/>
        </w:rPr>
        <w:t>.</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trike/>
          <w:sz w:val="24"/>
          <w:szCs w:val="24"/>
        </w:rPr>
      </w:pPr>
    </w:p>
    <w:p w:rsidR="004E641F" w:rsidRPr="003750DC" w:rsidRDefault="004E641F"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2"/>
        <w:jc w:val="center"/>
        <w:outlineLvl w:val="0"/>
        <w:rPr>
          <w:rFonts w:ascii="Arial" w:hAnsi="Arial" w:cs="Arial"/>
          <w:b/>
          <w:sz w:val="24"/>
          <w:szCs w:val="24"/>
        </w:rPr>
      </w:pPr>
      <w:r w:rsidRPr="003750DC">
        <w:rPr>
          <w:rFonts w:ascii="Arial" w:hAnsi="Arial" w:cs="Arial"/>
          <w:b/>
          <w:sz w:val="24"/>
          <w:szCs w:val="24"/>
        </w:rPr>
        <w:lastRenderedPageBreak/>
        <w:t>3. Состав, последовательность и сроки выполнения  административных процедур, требования к порядку их выполнения,</w:t>
      </w:r>
      <w:r w:rsidR="0086442E">
        <w:rPr>
          <w:rFonts w:ascii="Arial" w:hAnsi="Arial" w:cs="Arial"/>
          <w:b/>
          <w:sz w:val="24"/>
          <w:szCs w:val="24"/>
        </w:rPr>
        <w:t xml:space="preserve"> </w:t>
      </w:r>
      <w:r w:rsidRPr="003750DC">
        <w:rPr>
          <w:rFonts w:ascii="Arial" w:hAnsi="Arial" w:cs="Arial"/>
          <w:b/>
          <w:sz w:val="24"/>
          <w:szCs w:val="24"/>
        </w:rPr>
        <w:t>в том числе особенности выполнения административных процедур</w:t>
      </w:r>
      <w:r w:rsidR="0086442E">
        <w:rPr>
          <w:rFonts w:ascii="Arial" w:hAnsi="Arial" w:cs="Arial"/>
          <w:b/>
          <w:sz w:val="24"/>
          <w:szCs w:val="24"/>
        </w:rPr>
        <w:t xml:space="preserve"> </w:t>
      </w:r>
      <w:r w:rsidRPr="003750DC">
        <w:rPr>
          <w:rFonts w:ascii="Arial" w:hAnsi="Arial" w:cs="Arial"/>
          <w:b/>
          <w:sz w:val="24"/>
          <w:szCs w:val="24"/>
        </w:rPr>
        <w:t>в электронной форме, а также особенности выполнения административных процедур в МФЦ</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Предоставление муниципальной услуги включает в себя следующие административные процедуры: </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sz w:val="24"/>
          <w:szCs w:val="24"/>
        </w:rPr>
        <w:t xml:space="preserve">       </w:t>
      </w:r>
      <w:r w:rsidR="004E641F" w:rsidRPr="003750DC">
        <w:rPr>
          <w:rFonts w:ascii="Arial" w:hAnsi="Arial" w:cs="Arial"/>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sz w:val="24"/>
          <w:szCs w:val="24"/>
        </w:rPr>
        <w:t xml:space="preserve">       </w:t>
      </w:r>
      <w:r w:rsidR="004E641F" w:rsidRPr="003750DC">
        <w:rPr>
          <w:rFonts w:ascii="Arial" w:hAnsi="Arial" w:cs="Arial"/>
          <w:sz w:val="24"/>
          <w:szCs w:val="24"/>
        </w:rPr>
        <w:t>2) возврат заявления о предварительном согласовании и приложенных к нему документов;</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sz w:val="24"/>
          <w:szCs w:val="24"/>
        </w:rPr>
        <w:t xml:space="preserve">       </w:t>
      </w:r>
      <w:r w:rsidR="004E641F" w:rsidRPr="003750DC">
        <w:rPr>
          <w:rFonts w:ascii="Arial" w:hAnsi="Arial" w:cs="Arial"/>
          <w:sz w:val="24"/>
          <w:szCs w:val="24"/>
        </w:rPr>
        <w:t>3) приостановление срока рассмотрения заявления о предварительном согласовании;</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sz w:val="24"/>
          <w:szCs w:val="24"/>
        </w:rPr>
        <w:t xml:space="preserve">         </w:t>
      </w:r>
      <w:r w:rsidR="004E641F" w:rsidRPr="003750DC">
        <w:rPr>
          <w:rFonts w:ascii="Arial" w:hAnsi="Arial" w:cs="Arial"/>
          <w:sz w:val="24"/>
          <w:szCs w:val="24"/>
        </w:rPr>
        <w:t>4) формирование и направление межведомственных запросов документов (информации), необходимых для предварительного согласования;</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sz w:val="24"/>
          <w:szCs w:val="24"/>
        </w:rPr>
        <w:t xml:space="preserve">         </w:t>
      </w:r>
      <w:r w:rsidR="004E641F" w:rsidRPr="003750DC">
        <w:rPr>
          <w:rFonts w:ascii="Arial" w:hAnsi="Arial" w:cs="Arial"/>
          <w:sz w:val="24"/>
          <w:szCs w:val="24"/>
        </w:rPr>
        <w:t xml:space="preserve">5)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sz w:val="24"/>
          <w:szCs w:val="24"/>
        </w:rPr>
        <w:t xml:space="preserve">          </w:t>
      </w:r>
      <w:r w:rsidR="004E641F" w:rsidRPr="003750DC">
        <w:rPr>
          <w:rFonts w:ascii="Arial" w:hAnsi="Arial" w:cs="Arial"/>
          <w:sz w:val="24"/>
          <w:szCs w:val="24"/>
        </w:rPr>
        <w:t>6) рассмотрение заявления о предварительном согласовании, принятие решения по итогам рассмотрения;</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4"/>
          <w:szCs w:val="24"/>
        </w:rPr>
      </w:pPr>
      <w:r w:rsidRPr="003750DC">
        <w:rPr>
          <w:rFonts w:ascii="Arial" w:hAnsi="Arial" w:cs="Arial"/>
          <w:sz w:val="24"/>
          <w:szCs w:val="24"/>
        </w:rPr>
        <w:t xml:space="preserve">         </w:t>
      </w:r>
      <w:r w:rsidR="004E641F" w:rsidRPr="003750DC">
        <w:rPr>
          <w:rFonts w:ascii="Arial" w:hAnsi="Arial" w:cs="Arial"/>
          <w:sz w:val="24"/>
          <w:szCs w:val="24"/>
        </w:rPr>
        <w:t xml:space="preserve">7) размещение </w:t>
      </w:r>
      <w:r w:rsidR="004E641F" w:rsidRPr="003750DC">
        <w:rPr>
          <w:rFonts w:ascii="Arial" w:hAnsi="Arial" w:cs="Arial"/>
          <w:color w:val="000000"/>
          <w:sz w:val="24"/>
          <w:szCs w:val="24"/>
        </w:rPr>
        <w:t>извещения при рассмотрении заявления о предварительном согласовании;</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4"/>
          <w:szCs w:val="24"/>
        </w:rPr>
      </w:pPr>
      <w:r w:rsidRPr="003750DC">
        <w:rPr>
          <w:rFonts w:ascii="Arial" w:hAnsi="Arial" w:cs="Arial"/>
          <w:sz w:val="24"/>
          <w:szCs w:val="24"/>
        </w:rPr>
        <w:t xml:space="preserve">         </w:t>
      </w:r>
      <w:r w:rsidR="004E641F" w:rsidRPr="003750DC">
        <w:rPr>
          <w:rFonts w:ascii="Arial" w:hAnsi="Arial" w:cs="Arial"/>
          <w:sz w:val="24"/>
          <w:szCs w:val="24"/>
        </w:rPr>
        <w:t>8</w:t>
      </w:r>
      <w:r w:rsidR="004E641F" w:rsidRPr="003750DC">
        <w:rPr>
          <w:rFonts w:ascii="Arial" w:hAnsi="Arial" w:cs="Arial"/>
          <w:color w:val="000000"/>
          <w:sz w:val="24"/>
          <w:szCs w:val="24"/>
        </w:rPr>
        <w:t>) принятие решения по итогам размещения извещения при рассмотрении заявления о предварительном согласовании;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9)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10) </w:t>
      </w:r>
      <w:bookmarkStart w:id="3" w:name="Par5"/>
      <w:bookmarkEnd w:id="3"/>
      <w:r w:rsidRPr="003750DC">
        <w:rPr>
          <w:rFonts w:ascii="Arial" w:hAnsi="Arial" w:cs="Arial"/>
          <w:sz w:val="24"/>
          <w:szCs w:val="24"/>
        </w:rPr>
        <w:t>возврат заявления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11) формирование и направление межведомственных запросов документов (информации), необходимых для предоставления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rPr>
      </w:pPr>
      <w:r w:rsidRPr="003750DC">
        <w:rPr>
          <w:rFonts w:ascii="Arial" w:hAnsi="Arial" w:cs="Arial"/>
          <w:sz w:val="24"/>
          <w:szCs w:val="24"/>
        </w:rPr>
        <w:t>12) рассмотрение заявления о предоставлении земельного участка,</w:t>
      </w:r>
      <w:r w:rsidRPr="003750DC">
        <w:rPr>
          <w:rFonts w:ascii="Arial" w:hAnsi="Arial" w:cs="Arial"/>
          <w:color w:val="000000"/>
          <w:sz w:val="24"/>
          <w:szCs w:val="24"/>
        </w:rPr>
        <w:t xml:space="preserve"> принятие решения по итогам рассмотрения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rPr>
      </w:pPr>
      <w:r w:rsidRPr="003750DC">
        <w:rPr>
          <w:rFonts w:ascii="Arial" w:hAnsi="Arial" w:cs="Arial"/>
          <w:color w:val="000000"/>
          <w:sz w:val="24"/>
          <w:szCs w:val="24"/>
        </w:rPr>
        <w:t>13) размещение извещения при рассмотрении заявления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rPr>
      </w:pPr>
      <w:r w:rsidRPr="003750DC">
        <w:rPr>
          <w:rFonts w:ascii="Arial" w:hAnsi="Arial" w:cs="Arial"/>
          <w:color w:val="000000"/>
          <w:sz w:val="24"/>
          <w:szCs w:val="24"/>
        </w:rPr>
        <w:t>14) принятие решения по итогам размещения извещения при рассмотрении заявления о предоставлении земельного участка.</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FF0000"/>
          <w:sz w:val="24"/>
          <w:szCs w:val="24"/>
          <w:u w:val="single"/>
        </w:rPr>
      </w:pPr>
      <w:r w:rsidRPr="003750DC">
        <w:rPr>
          <w:rStyle w:val="a8"/>
          <w:rFonts w:ascii="Arial" w:hAnsi="Arial" w:cs="Arial"/>
          <w:color w:val="FF0000"/>
          <w:sz w:val="24"/>
          <w:szCs w:val="24"/>
        </w:rPr>
        <w:t xml:space="preserve"> </w:t>
      </w:r>
      <w:r w:rsidRPr="003750DC">
        <w:rPr>
          <w:rFonts w:ascii="Arial" w:hAnsi="Arial" w:cs="Arial"/>
          <w:sz w:val="24"/>
          <w:szCs w:val="24"/>
        </w:rPr>
        <w:t xml:space="preserve">        </w:t>
      </w:r>
      <w:r w:rsidR="004E641F" w:rsidRPr="003750DC">
        <w:rPr>
          <w:rFonts w:ascii="Arial" w:hAnsi="Arial" w:cs="Arial"/>
          <w:sz w:val="24"/>
          <w:szCs w:val="24"/>
        </w:rPr>
        <w:t xml:space="preserve">3.1. </w:t>
      </w:r>
      <w:r w:rsidR="004E641F" w:rsidRPr="003750DC">
        <w:rPr>
          <w:rFonts w:ascii="Arial" w:hAnsi="Arial" w:cs="Arial"/>
          <w:sz w:val="24"/>
          <w:szCs w:val="24"/>
          <w:u w:val="single"/>
        </w:rPr>
        <w:t>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Arial" w:hAnsi="Arial" w:cs="Arial"/>
          <w:sz w:val="24"/>
          <w:szCs w:val="24"/>
        </w:rPr>
      </w:pPr>
      <w:r w:rsidRPr="003750DC">
        <w:rPr>
          <w:rFonts w:ascii="Arial" w:hAnsi="Arial" w:cs="Arial"/>
          <w:sz w:val="24"/>
          <w:szCs w:val="24"/>
        </w:rPr>
        <w:t xml:space="preserve">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Arial" w:hAnsi="Arial" w:cs="Arial"/>
          <w:sz w:val="24"/>
          <w:szCs w:val="24"/>
        </w:rPr>
      </w:pPr>
      <w:r w:rsidRPr="003750DC">
        <w:rPr>
          <w:rFonts w:ascii="Arial" w:hAnsi="Arial" w:cs="Arial"/>
          <w:sz w:val="24"/>
          <w:szCs w:val="24"/>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lastRenderedPageBreak/>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Уведомление о получении заявления о предварительном согласовании направляется указанным заявителем в заявлении способом не позднее рабочего дня, следующего за днем поступления соответствующего заявления в уполномоченный орган.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3.1.5. </w:t>
      </w:r>
      <w:proofErr w:type="gramStart"/>
      <w:r w:rsidRPr="003750DC">
        <w:rPr>
          <w:rFonts w:ascii="Arial" w:hAnsi="Arial" w:cs="Arial"/>
          <w:sz w:val="24"/>
          <w:szCs w:val="24"/>
        </w:rPr>
        <w:t>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w:t>
      </w:r>
      <w:proofErr w:type="gramEnd"/>
      <w:r w:rsidRPr="003750DC">
        <w:rPr>
          <w:rFonts w:ascii="Arial" w:hAnsi="Arial" w:cs="Arial"/>
          <w:sz w:val="24"/>
          <w:szCs w:val="24"/>
        </w:rPr>
        <w:t xml:space="preserve"> подписи.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Приказа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3750DC">
        <w:rPr>
          <w:rFonts w:ascii="Arial" w:hAnsi="Arial" w:cs="Arial"/>
          <w:sz w:val="24"/>
          <w:szCs w:val="24"/>
        </w:rPr>
        <w:t xml:space="preserve"> </w:t>
      </w:r>
      <w:proofErr w:type="gramStart"/>
      <w:r w:rsidRPr="003750DC">
        <w:rPr>
          <w:rFonts w:ascii="Arial" w:hAnsi="Arial" w:cs="Arial"/>
          <w:sz w:val="24"/>
          <w:szCs w:val="24"/>
        </w:rPr>
        <w:t>соответствии</w:t>
      </w:r>
      <w:proofErr w:type="gramEnd"/>
      <w:r w:rsidRPr="003750DC">
        <w:rPr>
          <w:rFonts w:ascii="Arial" w:hAnsi="Arial" w:cs="Arial"/>
          <w:sz w:val="24"/>
          <w:szCs w:val="24"/>
        </w:rPr>
        <w:t xml:space="preserve"> с которыми должно быть представлено заявление.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3.1.6. Максимальный срок исполнения административной процедуры:</w:t>
      </w:r>
    </w:p>
    <w:p w:rsidR="004E641F" w:rsidRPr="003750DC" w:rsidRDefault="004E641F" w:rsidP="004E641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при лично</w:t>
      </w:r>
      <w:r w:rsidR="003C06EB">
        <w:rPr>
          <w:rFonts w:ascii="Arial" w:hAnsi="Arial" w:cs="Arial"/>
          <w:sz w:val="24"/>
          <w:szCs w:val="24"/>
        </w:rPr>
        <w:t>м приеме граждан – не  более 20</w:t>
      </w:r>
      <w:r w:rsidRPr="003750DC">
        <w:rPr>
          <w:rFonts w:ascii="Arial" w:hAnsi="Arial" w:cs="Arial"/>
          <w:sz w:val="24"/>
          <w:szCs w:val="24"/>
        </w:rPr>
        <w:t xml:space="preserve"> минут;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при поступлении заявления и документов по почте или чере</w:t>
      </w:r>
      <w:r w:rsidR="003C06EB">
        <w:rPr>
          <w:rFonts w:ascii="Arial" w:hAnsi="Arial" w:cs="Arial"/>
          <w:sz w:val="24"/>
          <w:szCs w:val="24"/>
        </w:rPr>
        <w:t>з МФЦ –              не более 3</w:t>
      </w:r>
      <w:r w:rsidRPr="003750DC">
        <w:rPr>
          <w:rFonts w:ascii="Arial" w:hAnsi="Arial" w:cs="Arial"/>
          <w:sz w:val="24"/>
          <w:szCs w:val="24"/>
        </w:rPr>
        <w:t xml:space="preserve"> дней со дня поступления в уполномоченный орган;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iCs/>
          <w:sz w:val="24"/>
          <w:szCs w:val="24"/>
        </w:rPr>
      </w:pPr>
      <w:r w:rsidRPr="003750DC">
        <w:rPr>
          <w:rFonts w:ascii="Arial" w:hAnsi="Arial" w:cs="Arial"/>
          <w:iCs/>
          <w:sz w:val="24"/>
          <w:szCs w:val="24"/>
        </w:rPr>
        <w:t xml:space="preserve">- при поступлении заявления в электронной форме, в том числе посредством </w:t>
      </w:r>
      <w:r w:rsidRPr="003750DC">
        <w:rPr>
          <w:rFonts w:ascii="Arial" w:hAnsi="Arial" w:cs="Arial"/>
          <w:sz w:val="24"/>
          <w:szCs w:val="24"/>
        </w:rPr>
        <w:t>Единого портала государственных и муниципальных услуг</w:t>
      </w:r>
      <w:r w:rsidRPr="003750DC">
        <w:rPr>
          <w:rFonts w:ascii="Arial" w:hAnsi="Arial" w:cs="Arial"/>
          <w:iCs/>
          <w:sz w:val="24"/>
          <w:szCs w:val="24"/>
        </w:rPr>
        <w:t>:</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iCs/>
          <w:sz w:val="24"/>
          <w:szCs w:val="24"/>
        </w:rPr>
      </w:pPr>
      <w:r w:rsidRPr="003750DC">
        <w:rPr>
          <w:rFonts w:ascii="Arial" w:hAnsi="Arial" w:cs="Arial"/>
          <w:iCs/>
          <w:sz w:val="24"/>
          <w:szCs w:val="24"/>
        </w:rPr>
        <w:t>регистрация заявления осуществляется не позднее 1 рабочего дня со дня поступления заявления в уполномоченный орган;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iCs/>
          <w:sz w:val="24"/>
          <w:szCs w:val="24"/>
        </w:rPr>
      </w:pPr>
      <w:r w:rsidRPr="003750DC">
        <w:rPr>
          <w:rFonts w:ascii="Arial" w:hAnsi="Arial" w:cs="Arial"/>
          <w:iCs/>
          <w:sz w:val="24"/>
          <w:szCs w:val="24"/>
        </w:rPr>
        <w:t>уведомление с указанием допущенных нарушений требований к электронной форме документов напр</w:t>
      </w:r>
      <w:r w:rsidR="003C06EB">
        <w:rPr>
          <w:rFonts w:ascii="Arial" w:hAnsi="Arial" w:cs="Arial"/>
          <w:iCs/>
          <w:sz w:val="24"/>
          <w:szCs w:val="24"/>
        </w:rPr>
        <w:t>авляется заявителю не позднее 5</w:t>
      </w:r>
      <w:r w:rsidRPr="003750DC">
        <w:rPr>
          <w:rFonts w:ascii="Arial" w:hAnsi="Arial" w:cs="Arial"/>
          <w:iCs/>
          <w:sz w:val="24"/>
          <w:szCs w:val="24"/>
        </w:rPr>
        <w:t xml:space="preserve"> рабочих дней со дня поступления заявления в уполномоченный орган;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iCs/>
          <w:sz w:val="24"/>
          <w:szCs w:val="24"/>
        </w:rPr>
        <w:t xml:space="preserve">уведомление </w:t>
      </w:r>
      <w:r w:rsidRPr="003750DC">
        <w:rPr>
          <w:rFonts w:ascii="Arial" w:hAnsi="Arial" w:cs="Arial"/>
          <w:sz w:val="24"/>
          <w:szCs w:val="24"/>
        </w:rPr>
        <w:t xml:space="preserve">об отказе в приеме к рассмотрению заявления, в случае выявления в ходе </w:t>
      </w:r>
      <w:proofErr w:type="gramStart"/>
      <w:r w:rsidRPr="003750DC">
        <w:rPr>
          <w:rFonts w:ascii="Arial" w:hAnsi="Arial" w:cs="Arial"/>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3750DC">
        <w:rPr>
          <w:rFonts w:ascii="Arial" w:hAnsi="Arial" w:cs="Arial"/>
          <w:sz w:val="24"/>
          <w:szCs w:val="24"/>
        </w:rPr>
        <w:t xml:space="preserve"> </w:t>
      </w:r>
      <w:r w:rsidRPr="003750DC">
        <w:rPr>
          <w:rFonts w:ascii="Arial" w:hAnsi="Arial" w:cs="Arial"/>
          <w:iCs/>
          <w:sz w:val="24"/>
          <w:szCs w:val="24"/>
        </w:rPr>
        <w:t xml:space="preserve">направляется в течение 3 дней со дня </w:t>
      </w:r>
      <w:r w:rsidRPr="003750DC">
        <w:rPr>
          <w:rFonts w:ascii="Arial" w:hAnsi="Arial" w:cs="Arial"/>
          <w:sz w:val="24"/>
          <w:szCs w:val="24"/>
        </w:rPr>
        <w:t>завершения проведения такой проверки.</w:t>
      </w:r>
      <w:r w:rsidRPr="003750DC">
        <w:rPr>
          <w:rFonts w:ascii="Arial" w:hAnsi="Arial" w:cs="Arial"/>
          <w:iCs/>
          <w:sz w:val="24"/>
          <w:szCs w:val="24"/>
        </w:rPr>
        <w:t xml:space="preserve">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3.1.7. Результатом исполнения административной процедуры является: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прием и регистрация заявления о предварительном согласовании, выдача (направление в электронном виде или в МФЦ) заявителю расписки в получении </w:t>
      </w:r>
      <w:r w:rsidRPr="003750DC">
        <w:rPr>
          <w:rFonts w:ascii="Arial" w:hAnsi="Arial" w:cs="Arial"/>
          <w:sz w:val="24"/>
          <w:szCs w:val="24"/>
        </w:rPr>
        <w:lastRenderedPageBreak/>
        <w:t>заявления и приложенных к нему документов (уведомления о получении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w:t>
      </w:r>
      <w:proofErr w:type="gramStart"/>
      <w:r w:rsidRPr="003750DC">
        <w:rPr>
          <w:rFonts w:ascii="Arial" w:hAnsi="Arial" w:cs="Arial"/>
          <w:sz w:val="24"/>
          <w:szCs w:val="24"/>
        </w:rPr>
        <w:t>выявления несоблюдения установленных условий признания действительности квалифицированной подписи</w:t>
      </w:r>
      <w:proofErr w:type="gramEnd"/>
      <w:r w:rsidRPr="003750DC">
        <w:rPr>
          <w:rFonts w:ascii="Arial" w:hAnsi="Arial" w:cs="Arial"/>
          <w:sz w:val="24"/>
          <w:szCs w:val="24"/>
        </w:rPr>
        <w:t>).</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u w:val="single"/>
        </w:rPr>
      </w:pPr>
      <w:r w:rsidRPr="003750DC">
        <w:rPr>
          <w:rFonts w:ascii="Arial" w:hAnsi="Arial" w:cs="Arial"/>
          <w:sz w:val="24"/>
          <w:szCs w:val="24"/>
          <w:u w:val="single"/>
        </w:rPr>
        <w:t>3.2. Возврат заявления о предварительном согласовании и приложенных к нему документов.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3.2.1. Основанием для начала административной процедуры является прием и регистрация заявления о предварительном согласовании.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3.2.2. </w:t>
      </w:r>
      <w:proofErr w:type="gramStart"/>
      <w:r w:rsidRPr="003750DC">
        <w:rPr>
          <w:rFonts w:ascii="Arial" w:hAnsi="Arial" w:cs="Arial"/>
          <w:sz w:val="24"/>
          <w:szCs w:val="24"/>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3750DC">
        <w:rPr>
          <w:rFonts w:ascii="Arial" w:hAnsi="Arial" w:cs="Arial"/>
          <w:sz w:val="24"/>
          <w:szCs w:val="24"/>
        </w:rPr>
        <w:t xml:space="preserve"> должностному лицу.</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отсутствия оснований для возврата заявления о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3.2.5. Максимальный срок исполнения административной процедуры –   10 дней со дня поступления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u w:val="single"/>
        </w:rPr>
      </w:pPr>
      <w:r w:rsidRPr="003750DC">
        <w:rPr>
          <w:rFonts w:ascii="Arial" w:hAnsi="Arial" w:cs="Arial"/>
          <w:sz w:val="24"/>
          <w:szCs w:val="24"/>
          <w:u w:val="single"/>
        </w:rPr>
        <w:t xml:space="preserve">3.3. Приостановление срока рассмотрения заявления о предварительном согласовании.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b/>
          <w:sz w:val="24"/>
          <w:szCs w:val="24"/>
        </w:rPr>
      </w:pPr>
      <w:r w:rsidRPr="003750DC">
        <w:rPr>
          <w:rFonts w:ascii="Arial" w:hAnsi="Arial" w:cs="Arial"/>
          <w:sz w:val="24"/>
          <w:szCs w:val="24"/>
        </w:rPr>
        <w:t>3.3.2. 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и направляет принятое решение заявителю.</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3750DC">
        <w:rPr>
          <w:rFonts w:ascii="Arial" w:hAnsi="Arial" w:cs="Arial"/>
          <w:i/>
          <w:sz w:val="24"/>
          <w:szCs w:val="24"/>
        </w:rPr>
        <w:t xml:space="preserve"> </w:t>
      </w:r>
      <w:r w:rsidRPr="003750DC">
        <w:rPr>
          <w:rFonts w:ascii="Arial" w:hAnsi="Arial" w:cs="Arial"/>
          <w:sz w:val="24"/>
          <w:szCs w:val="24"/>
        </w:rPr>
        <w:t>или до принятия решения об отказе в утверждении указанной схемы.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3.3.4. Максимальный срок исполнения административной процедуры –  1 день со дня окончания приема документов и регистрации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u w:val="single"/>
        </w:rPr>
      </w:pPr>
      <w:r w:rsidRPr="003750DC">
        <w:rPr>
          <w:rFonts w:ascii="Arial" w:hAnsi="Arial" w:cs="Arial"/>
          <w:sz w:val="24"/>
          <w:szCs w:val="24"/>
        </w:rPr>
        <w:t xml:space="preserve"> </w:t>
      </w:r>
      <w:r w:rsidRPr="003750DC">
        <w:rPr>
          <w:rFonts w:ascii="Arial" w:hAnsi="Arial" w:cs="Arial"/>
          <w:sz w:val="24"/>
          <w:szCs w:val="24"/>
          <w:u w:val="single"/>
        </w:rPr>
        <w:t>3.4. Формирование и направление межведомственных запросов документов (информации), необходимых для предварительного согласования.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3.4.4. Максимальный срок исполнения </w:t>
      </w:r>
      <w:r w:rsidR="003C06EB">
        <w:rPr>
          <w:rFonts w:ascii="Arial" w:hAnsi="Arial" w:cs="Arial"/>
          <w:sz w:val="24"/>
          <w:szCs w:val="24"/>
        </w:rPr>
        <w:t>административной процедуры –  3</w:t>
      </w:r>
      <w:r w:rsidRPr="003750DC">
        <w:rPr>
          <w:rFonts w:ascii="Arial" w:hAnsi="Arial" w:cs="Arial"/>
          <w:sz w:val="24"/>
          <w:szCs w:val="24"/>
        </w:rPr>
        <w:t xml:space="preserve"> дня со дня окончания приема документов и регистрации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3.4.5. Результатом исполнения административной процедуры является формирование и направление межведомственных запросов документов (информации).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u w:val="single"/>
        </w:rPr>
      </w:pPr>
      <w:r w:rsidRPr="003750DC">
        <w:rPr>
          <w:rFonts w:ascii="Arial" w:hAnsi="Arial" w:cs="Arial"/>
          <w:sz w:val="24"/>
          <w:szCs w:val="24"/>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3.5.1. Основанием для начала административной процедуры является поступление в уполномоченный орган заявления о предварительном согласовании.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3.5.2.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3.5.3 настоящего административного регламента.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xml:space="preserve">Уполномоченный орган уведомляет заявителя </w:t>
      </w:r>
      <w:proofErr w:type="gramStart"/>
      <w:r w:rsidRPr="003750DC">
        <w:rPr>
          <w:rFonts w:ascii="Arial" w:hAnsi="Arial" w:cs="Arial"/>
          <w:sz w:val="24"/>
          <w:szCs w:val="24"/>
        </w:rPr>
        <w:t>о продлении срока принятия решения о предварительном согласовании в связи с направлением в соответствии</w:t>
      </w:r>
      <w:proofErr w:type="gramEnd"/>
      <w:r w:rsidRPr="003750DC">
        <w:rPr>
          <w:rFonts w:ascii="Arial" w:hAnsi="Arial" w:cs="Arial"/>
          <w:sz w:val="24"/>
          <w:szCs w:val="24"/>
        </w:rPr>
        <w:t xml:space="preserve"> с законодательством  схемы расположения земельного участка на согласование.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3.5.3. Согласование схемы расположения земельного участка и проведение данной административной процедуры не требуется в случаях образования </w:t>
      </w:r>
      <w:r w:rsidRPr="003750DC">
        <w:rPr>
          <w:rFonts w:ascii="Arial" w:hAnsi="Arial" w:cs="Arial"/>
          <w:sz w:val="24"/>
          <w:szCs w:val="24"/>
        </w:rPr>
        <w:lastRenderedPageBreak/>
        <w:t>земельного участка из земель, которые находятся в государственной собственности и расположены: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 в границах населенного пункта;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 в границах территориальной зоны, </w:t>
      </w:r>
      <w:proofErr w:type="gramStart"/>
      <w:r w:rsidRPr="003750DC">
        <w:rPr>
          <w:rFonts w:ascii="Arial" w:hAnsi="Arial" w:cs="Arial"/>
          <w:sz w:val="24"/>
          <w:szCs w:val="24"/>
        </w:rPr>
        <w:t>сведения</w:t>
      </w:r>
      <w:proofErr w:type="gramEnd"/>
      <w:r w:rsidRPr="003750DC">
        <w:rPr>
          <w:rFonts w:ascii="Arial" w:hAnsi="Arial" w:cs="Arial"/>
          <w:sz w:val="24"/>
          <w:szCs w:val="24"/>
        </w:rPr>
        <w:t xml:space="preserve"> о границах которой внесены в ЕГРН;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4) в границах </w:t>
      </w:r>
      <w:r w:rsidR="00AB23A1" w:rsidRPr="003750DC">
        <w:rPr>
          <w:rFonts w:ascii="Arial" w:hAnsi="Arial" w:cs="Arial"/>
          <w:sz w:val="24"/>
          <w:szCs w:val="24"/>
        </w:rPr>
        <w:t>сельского поселения</w:t>
      </w:r>
      <w:r w:rsidRPr="003750DC">
        <w:rPr>
          <w:rFonts w:ascii="Arial" w:hAnsi="Arial" w:cs="Arial"/>
          <w:sz w:val="24"/>
          <w:szCs w:val="24"/>
        </w:rPr>
        <w:t>,</w:t>
      </w:r>
      <w:r w:rsidRPr="003750DC">
        <w:rPr>
          <w:rFonts w:ascii="Arial" w:hAnsi="Arial" w:cs="Arial"/>
          <w:i/>
          <w:sz w:val="24"/>
          <w:szCs w:val="24"/>
        </w:rPr>
        <w:t xml:space="preserve"> </w:t>
      </w:r>
      <w:r w:rsidRPr="003750DC">
        <w:rPr>
          <w:rFonts w:ascii="Arial" w:hAnsi="Arial" w:cs="Arial"/>
          <w:sz w:val="24"/>
          <w:szCs w:val="24"/>
        </w:rPr>
        <w:t>в которых отсутствуют лесничества;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5) в границах </w:t>
      </w:r>
      <w:r w:rsidR="00AB23A1" w:rsidRPr="003750DC">
        <w:rPr>
          <w:rFonts w:ascii="Arial" w:hAnsi="Arial" w:cs="Arial"/>
          <w:sz w:val="24"/>
          <w:szCs w:val="24"/>
        </w:rPr>
        <w:t>сельского поселения</w:t>
      </w:r>
      <w:r w:rsidRPr="003750DC">
        <w:rPr>
          <w:rFonts w:ascii="Arial" w:hAnsi="Arial" w:cs="Arial"/>
          <w:sz w:val="24"/>
          <w:szCs w:val="24"/>
        </w:rPr>
        <w:t>, которых сведения о границах лесничеств внесены в ЕГРН.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3.5.5. Максимальный срок исполнения административной процедуры –            в течен</w:t>
      </w:r>
      <w:r w:rsidR="003C06EB">
        <w:rPr>
          <w:rFonts w:ascii="Arial" w:hAnsi="Arial" w:cs="Arial"/>
          <w:sz w:val="24"/>
          <w:szCs w:val="24"/>
        </w:rPr>
        <w:t>ие 10</w:t>
      </w:r>
      <w:r w:rsidRPr="003750DC">
        <w:rPr>
          <w:rFonts w:ascii="Arial" w:hAnsi="Arial" w:cs="Arial"/>
          <w:sz w:val="24"/>
          <w:szCs w:val="24"/>
        </w:rPr>
        <w:t xml:space="preserve"> дней со дня поступления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3.5.6. Результатом исполнения административной процедуры является: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b/>
          <w:color w:val="FF0000"/>
          <w:sz w:val="24"/>
          <w:szCs w:val="24"/>
        </w:rPr>
      </w:pPr>
      <w:r w:rsidRPr="003750DC">
        <w:rPr>
          <w:rFonts w:ascii="Arial" w:hAnsi="Arial" w:cs="Arial"/>
          <w:sz w:val="24"/>
          <w:szCs w:val="24"/>
        </w:rPr>
        <w:t>-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color w:val="FF0000"/>
          <w:sz w:val="24"/>
          <w:szCs w:val="24"/>
        </w:rPr>
      </w:pPr>
      <w:r w:rsidRPr="003750DC">
        <w:rPr>
          <w:rFonts w:ascii="Arial" w:hAnsi="Arial" w:cs="Arial"/>
          <w:sz w:val="24"/>
          <w:szCs w:val="24"/>
        </w:rPr>
        <w:t xml:space="preserve">- направление заявителю уведомления о продлении срока принятия решения о предварительном согласовании.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u w:val="single"/>
        </w:rPr>
      </w:pPr>
      <w:r w:rsidRPr="003750DC">
        <w:rPr>
          <w:rFonts w:ascii="Arial" w:hAnsi="Arial" w:cs="Arial"/>
          <w:color w:val="000000"/>
          <w:sz w:val="24"/>
          <w:szCs w:val="24"/>
          <w:u w:val="single"/>
        </w:rPr>
        <w:t xml:space="preserve">3.6. Рассмотрение заявления о предварительном согласовании, принятие решения по итогам рассмотрения заявления.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rPr>
      </w:pPr>
      <w:proofErr w:type="gramStart"/>
      <w:r w:rsidRPr="003750DC">
        <w:rPr>
          <w:rFonts w:ascii="Arial" w:hAnsi="Arial" w:cs="Arial"/>
          <w:color w:val="000000"/>
          <w:sz w:val="24"/>
          <w:szCs w:val="24"/>
        </w:rPr>
        <w:t xml:space="preserve">Основанием для начала выполнения административной процедуры является также истечение определенного </w:t>
      </w:r>
      <w:hyperlink r:id="rId22" w:tooltip="blocked::C:UsersDoronin.ADesktopconsultantplus://offline/ref=3EDECE97BF4BB806CFF89E7744FAC8B7FED539836A009FE982771A36AEEC99E2E255ECBA54F66DB43CECFF81D9BA9C3127FDA04BE6cBU4M" w:history="1">
        <w:r w:rsidRPr="003750DC">
          <w:rPr>
            <w:rStyle w:val="a3"/>
            <w:rFonts w:ascii="Arial" w:hAnsi="Arial" w:cs="Arial"/>
            <w:color w:val="000000"/>
            <w:sz w:val="24"/>
            <w:szCs w:val="24"/>
          </w:rPr>
          <w:t>пунктом 4</w:t>
        </w:r>
      </w:hyperlink>
      <w:r w:rsidRPr="003750DC">
        <w:rPr>
          <w:rFonts w:ascii="Arial" w:hAnsi="Arial" w:cs="Arial"/>
          <w:color w:val="000000"/>
          <w:sz w:val="24"/>
          <w:szCs w:val="24"/>
        </w:rPr>
        <w:t xml:space="preserve"> статьи 3.5 Федерального закона от 25.10.2001 № 137-ФЗ «О введении в действие Земельного кодекса Российской Федерации» (далее – Федеральный закон № 137-ФЗ) 20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w:t>
      </w:r>
      <w:proofErr w:type="gramEnd"/>
      <w:r w:rsidRPr="003750DC">
        <w:rPr>
          <w:rFonts w:ascii="Arial" w:hAnsi="Arial" w:cs="Arial"/>
          <w:color w:val="000000"/>
          <w:sz w:val="24"/>
          <w:szCs w:val="24"/>
        </w:rPr>
        <w:t xml:space="preserve"> </w:t>
      </w:r>
      <w:proofErr w:type="gramStart"/>
      <w:r w:rsidRPr="003750DC">
        <w:rPr>
          <w:rFonts w:ascii="Arial" w:hAnsi="Arial" w:cs="Arial"/>
          <w:color w:val="000000"/>
          <w:sz w:val="24"/>
          <w:szCs w:val="24"/>
        </w:rPr>
        <w:t>не</w:t>
      </w:r>
      <w:r w:rsidR="00F16C4B">
        <w:rPr>
          <w:rFonts w:ascii="Arial" w:hAnsi="Arial" w:cs="Arial"/>
          <w:color w:val="000000"/>
          <w:sz w:val="24"/>
          <w:szCs w:val="24"/>
        </w:rPr>
        <w:t xml:space="preserve"> </w:t>
      </w:r>
      <w:r w:rsidRPr="003750DC">
        <w:rPr>
          <w:rFonts w:ascii="Arial" w:hAnsi="Arial" w:cs="Arial"/>
          <w:color w:val="000000"/>
          <w:sz w:val="24"/>
          <w:szCs w:val="24"/>
        </w:rPr>
        <w:t>поступление</w:t>
      </w:r>
      <w:proofErr w:type="gramEnd"/>
      <w:r w:rsidRPr="003750DC">
        <w:rPr>
          <w:rFonts w:ascii="Arial" w:hAnsi="Arial" w:cs="Arial"/>
          <w:color w:val="000000"/>
          <w:sz w:val="24"/>
          <w:szCs w:val="24"/>
        </w:rPr>
        <w:t xml:space="preserve"> в уполномоченный орган уведомления об отказе в согласовании схемы. В данном случае в соответствии с </w:t>
      </w:r>
      <w:hyperlink r:id="rId23" w:tooltip="blocked::C:UsersDoronin.ADesktopconsultantplus://offline/ref=3EDECE97BF4BB806CFF89E7744FAC8B7FED539836A009FE982771A36AEEC99E2E255ECBA54F66DB43CECFF81D9BA9C3127FDA04BE6cBU4M" w:history="1">
        <w:r w:rsidRPr="003750DC">
          <w:rPr>
            <w:rStyle w:val="a3"/>
            <w:rFonts w:ascii="Arial" w:hAnsi="Arial" w:cs="Arial"/>
            <w:color w:val="000000"/>
            <w:sz w:val="24"/>
            <w:szCs w:val="24"/>
          </w:rPr>
          <w:t xml:space="preserve">пунктом </w:t>
        </w:r>
      </w:hyperlink>
      <w:r w:rsidRPr="003750DC">
        <w:rPr>
          <w:rFonts w:ascii="Arial" w:hAnsi="Arial" w:cs="Arial"/>
          <w:color w:val="000000"/>
          <w:sz w:val="24"/>
          <w:szCs w:val="24"/>
        </w:rPr>
        <w:t>9 статьи 3.5 Федерального закона № 137-ФЗ схема считается согласованной.</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24" w:history="1">
        <w:r w:rsidRPr="00F16C4B">
          <w:rPr>
            <w:rStyle w:val="a3"/>
            <w:rFonts w:ascii="Arial" w:hAnsi="Arial" w:cs="Arial"/>
            <w:color w:val="auto"/>
            <w:sz w:val="24"/>
            <w:szCs w:val="24"/>
          </w:rPr>
          <w:t>пунктом 2.</w:t>
        </w:r>
      </w:hyperlink>
      <w:r w:rsidRPr="003750DC">
        <w:rPr>
          <w:rFonts w:ascii="Arial" w:hAnsi="Arial" w:cs="Arial"/>
          <w:sz w:val="24"/>
          <w:szCs w:val="24"/>
        </w:rPr>
        <w:t>10.2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0"/>
        <w:rPr>
          <w:rFonts w:ascii="Arial" w:hAnsi="Arial" w:cs="Arial"/>
          <w:sz w:val="24"/>
          <w:szCs w:val="24"/>
        </w:rPr>
      </w:pPr>
      <w:r w:rsidRPr="003750DC">
        <w:rPr>
          <w:rFonts w:ascii="Arial" w:hAnsi="Arial" w:cs="Arial"/>
          <w:sz w:val="24"/>
          <w:szCs w:val="24"/>
        </w:rPr>
        <w:t xml:space="preserve">3.6.3. </w:t>
      </w:r>
      <w:proofErr w:type="gramStart"/>
      <w:r w:rsidRPr="003750DC">
        <w:rPr>
          <w:rFonts w:ascii="Arial" w:hAnsi="Arial" w:cs="Arial"/>
          <w:sz w:val="24"/>
          <w:szCs w:val="24"/>
        </w:rPr>
        <w:t xml:space="preserve">По итогам рассмотрения должностное лицо уполномоченного органа, ответственное за предоставление муниципальной услуги, принимает решение о размещении извещения о предоставлении земельного участка            в собственность, аренду для </w:t>
      </w:r>
      <w:r w:rsidRPr="003750DC">
        <w:rPr>
          <w:rFonts w:ascii="Arial" w:hAnsi="Arial" w:cs="Arial"/>
          <w:bCs/>
          <w:sz w:val="24"/>
          <w:szCs w:val="24"/>
        </w:rPr>
        <w:t>индивидуального жилищного строительства, ведения личного подсобного хозяйства в границах населенного пункта, садоводства для собственных нужд (далее также – извещение)</w:t>
      </w:r>
      <w:r w:rsidRPr="003750DC">
        <w:rPr>
          <w:rFonts w:ascii="Arial" w:hAnsi="Arial" w:cs="Arial"/>
          <w:sz w:val="24"/>
          <w:szCs w:val="24"/>
        </w:rPr>
        <w:t xml:space="preserve"> или готовит проект решения об отказе в предварительном согласовании по основаниям, предусмотренным </w:t>
      </w:r>
      <w:hyperlink r:id="rId25" w:history="1">
        <w:r w:rsidRPr="00F16C4B">
          <w:rPr>
            <w:rStyle w:val="a3"/>
            <w:rFonts w:ascii="Arial" w:hAnsi="Arial" w:cs="Arial"/>
            <w:color w:val="auto"/>
            <w:sz w:val="24"/>
            <w:szCs w:val="24"/>
          </w:rPr>
          <w:t>пунктом 2.</w:t>
        </w:r>
      </w:hyperlink>
      <w:r w:rsidRPr="003750DC">
        <w:rPr>
          <w:rFonts w:ascii="Arial" w:hAnsi="Arial" w:cs="Arial"/>
          <w:sz w:val="24"/>
          <w:szCs w:val="24"/>
        </w:rPr>
        <w:t>10.2 настоящего административного</w:t>
      </w:r>
      <w:proofErr w:type="gramEnd"/>
      <w:r w:rsidRPr="003750DC">
        <w:rPr>
          <w:rFonts w:ascii="Arial" w:hAnsi="Arial" w:cs="Arial"/>
          <w:sz w:val="24"/>
          <w:szCs w:val="24"/>
        </w:rPr>
        <w:t xml:space="preserve">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 xml:space="preserve">3.6.4. Решение о размещении извещения принимается при отсутствии оснований для отказа в предварительном согласовании, предусмотренных </w:t>
      </w:r>
      <w:hyperlink r:id="rId26" w:history="1">
        <w:r w:rsidRPr="00F16C4B">
          <w:rPr>
            <w:rStyle w:val="a3"/>
            <w:rFonts w:ascii="Arial" w:hAnsi="Arial" w:cs="Arial"/>
            <w:color w:val="auto"/>
            <w:sz w:val="24"/>
            <w:szCs w:val="24"/>
          </w:rPr>
          <w:t>пунктом 2.</w:t>
        </w:r>
      </w:hyperlink>
      <w:r w:rsidRPr="003750DC">
        <w:rPr>
          <w:rFonts w:ascii="Arial" w:hAnsi="Arial" w:cs="Arial"/>
          <w:sz w:val="24"/>
          <w:szCs w:val="24"/>
        </w:rPr>
        <w:t>10.2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принятия решения о размещении извещения должностное лицо уполномоченного органа, ответственное за предоставление муниципальной услуги, осуществляет административные процедуры, предусмотренные пунктами 3.7 и 3.8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firstLine="709"/>
        <w:jc w:val="both"/>
        <w:rPr>
          <w:rFonts w:ascii="Arial" w:hAnsi="Arial" w:cs="Arial"/>
          <w:sz w:val="24"/>
          <w:szCs w:val="24"/>
        </w:rPr>
      </w:pPr>
      <w:r w:rsidRPr="003750DC">
        <w:rPr>
          <w:rFonts w:ascii="Arial" w:hAnsi="Arial" w:cs="Arial"/>
          <w:sz w:val="24"/>
          <w:szCs w:val="24"/>
        </w:rPr>
        <w:t xml:space="preserve">3.6.5.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27" w:history="1">
        <w:r w:rsidRPr="00F16C4B">
          <w:rPr>
            <w:rStyle w:val="a3"/>
            <w:rFonts w:ascii="Arial" w:hAnsi="Arial" w:cs="Arial"/>
            <w:color w:val="auto"/>
            <w:sz w:val="24"/>
            <w:szCs w:val="24"/>
          </w:rPr>
          <w:t>пунктом 2.</w:t>
        </w:r>
      </w:hyperlink>
      <w:r w:rsidRPr="003750DC">
        <w:rPr>
          <w:rFonts w:ascii="Arial" w:hAnsi="Arial" w:cs="Arial"/>
          <w:sz w:val="24"/>
          <w:szCs w:val="24"/>
        </w:rPr>
        <w:t>10.2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Решение об отказе в предварительном согласовании должно быть обоснованным и содержать все основания отказа. 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3.6.6.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4E641F" w:rsidRPr="003750DC" w:rsidRDefault="004E641F" w:rsidP="004E641F">
      <w:pPr>
        <w:tabs>
          <w:tab w:val="left" w:pos="567"/>
        </w:tabs>
        <w:ind w:firstLine="709"/>
        <w:jc w:val="both"/>
        <w:rPr>
          <w:rFonts w:ascii="Arial" w:hAnsi="Arial" w:cs="Arial"/>
          <w:sz w:val="24"/>
          <w:szCs w:val="24"/>
        </w:rPr>
      </w:pPr>
      <w:r w:rsidRPr="003750DC">
        <w:rPr>
          <w:rFonts w:ascii="Arial" w:hAnsi="Arial" w:cs="Arial"/>
          <w:sz w:val="24"/>
          <w:szCs w:val="24"/>
        </w:rPr>
        <w:t>3.6.7. Руководитель уполномоченного органа или уполномоченное им должностное лицо, рассмотрев проект решения об отказе в предварительном согласовании, в случае отсутствия замечаний подписывает соответствующее решение</w:t>
      </w:r>
      <w:r w:rsidRPr="003750DC">
        <w:rPr>
          <w:rFonts w:ascii="Arial" w:hAnsi="Arial" w:cs="Arial"/>
          <w:kern w:val="2"/>
          <w:sz w:val="24"/>
          <w:szCs w:val="24"/>
          <w:lang w:eastAsia="ar-SA"/>
        </w:rPr>
        <w:t>.</w:t>
      </w:r>
    </w:p>
    <w:p w:rsidR="004E641F" w:rsidRPr="003750DC" w:rsidRDefault="004E641F" w:rsidP="004E641F">
      <w:pPr>
        <w:tabs>
          <w:tab w:val="left" w:pos="-100"/>
        </w:tabs>
        <w:ind w:firstLine="709"/>
        <w:jc w:val="both"/>
        <w:rPr>
          <w:rFonts w:ascii="Arial" w:hAnsi="Arial" w:cs="Arial"/>
          <w:sz w:val="24"/>
          <w:szCs w:val="24"/>
        </w:rPr>
      </w:pPr>
      <w:r w:rsidRPr="003750DC">
        <w:rPr>
          <w:rFonts w:ascii="Arial" w:hAnsi="Arial" w:cs="Arial"/>
          <w:sz w:val="24"/>
          <w:szCs w:val="24"/>
        </w:rPr>
        <w:t>3.6.8. Подписанное решение об отказе в предварительном согласовании регистрируется должностным лицом, уполномоченного органа, ответственным за предоставление муниципальной услуги, в установленном порядке.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3.6.9. Решение уполномоченного органа об отказе в предварительном согласовании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посредством почтового отправления (по адресу, указанному в заявлении);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в виде электронного документа, который направляется уполномоченным органом заявителю посредством электронной почты.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color w:val="FF0000"/>
          <w:sz w:val="24"/>
          <w:szCs w:val="24"/>
        </w:rPr>
        <w:t xml:space="preserve">          </w:t>
      </w:r>
      <w:r w:rsidR="004E641F" w:rsidRPr="003750DC">
        <w:rPr>
          <w:rFonts w:ascii="Arial" w:hAnsi="Arial" w:cs="Arial"/>
          <w:sz w:val="24"/>
          <w:szCs w:val="24"/>
        </w:rPr>
        <w:t>3.6.10. Максимальный срок исполнения</w:t>
      </w:r>
      <w:r w:rsidR="003C06EB">
        <w:rPr>
          <w:rFonts w:ascii="Arial" w:hAnsi="Arial" w:cs="Arial"/>
          <w:sz w:val="24"/>
          <w:szCs w:val="24"/>
        </w:rPr>
        <w:t xml:space="preserve"> административной процедуры – 6</w:t>
      </w:r>
      <w:r w:rsidR="004E641F" w:rsidRPr="003750DC">
        <w:rPr>
          <w:rFonts w:ascii="Arial" w:hAnsi="Arial" w:cs="Arial"/>
          <w:sz w:val="24"/>
          <w:szCs w:val="24"/>
        </w:rPr>
        <w:t xml:space="preserve">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FF0000"/>
          <w:sz w:val="24"/>
          <w:szCs w:val="24"/>
        </w:rPr>
      </w:pPr>
      <w:proofErr w:type="gramStart"/>
      <w:r w:rsidRPr="003750DC">
        <w:rPr>
          <w:rFonts w:ascii="Arial" w:hAnsi="Arial" w:cs="Arial"/>
          <w:sz w:val="24"/>
          <w:szCs w:val="24"/>
        </w:rPr>
        <w:t>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w:t>
      </w:r>
      <w:r w:rsidR="003C06EB">
        <w:rPr>
          <w:rFonts w:ascii="Arial" w:hAnsi="Arial" w:cs="Arial"/>
          <w:sz w:val="24"/>
          <w:szCs w:val="24"/>
        </w:rPr>
        <w:t xml:space="preserve"> административной процедуры – 5</w:t>
      </w:r>
      <w:r w:rsidRPr="003750DC">
        <w:rPr>
          <w:rFonts w:ascii="Arial" w:hAnsi="Arial" w:cs="Arial"/>
          <w:sz w:val="24"/>
          <w:szCs w:val="24"/>
        </w:rPr>
        <w:t xml:space="preserve">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28" w:history="1">
        <w:r w:rsidRPr="00F16C4B">
          <w:rPr>
            <w:rStyle w:val="a3"/>
            <w:rFonts w:ascii="Arial" w:hAnsi="Arial" w:cs="Arial"/>
            <w:color w:val="auto"/>
            <w:sz w:val="24"/>
            <w:szCs w:val="24"/>
          </w:rPr>
          <w:t>пунктом 4</w:t>
        </w:r>
      </w:hyperlink>
      <w:r w:rsidRPr="003750DC">
        <w:rPr>
          <w:rFonts w:ascii="Arial" w:hAnsi="Arial" w:cs="Arial"/>
          <w:sz w:val="24"/>
          <w:szCs w:val="24"/>
        </w:rPr>
        <w:t xml:space="preserve"> статьи 3.5 Федерального закона</w:t>
      </w:r>
      <w:proofErr w:type="gramEnd"/>
      <w:r w:rsidRPr="003750DC">
        <w:rPr>
          <w:rFonts w:ascii="Arial" w:hAnsi="Arial" w:cs="Arial"/>
          <w:sz w:val="24"/>
          <w:szCs w:val="24"/>
        </w:rPr>
        <w:t xml:space="preserve"> от 25.10.2001 № 137-ФЗ).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3.6.11. Результатом исполнения административной процедуры является: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принятие решения о размещении извещения;</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направление (вручение) заявителю решения уполномоченного органа об отказе в предварительном согласовании по основаниям, предусмотренным пунктом 2.10.2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highlight w:val="lightGray"/>
          <w:u w:val="single"/>
        </w:rPr>
      </w:pP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u w:val="single"/>
        </w:rPr>
      </w:pPr>
      <w:r w:rsidRPr="003750DC">
        <w:rPr>
          <w:rFonts w:ascii="Arial" w:hAnsi="Arial" w:cs="Arial"/>
          <w:color w:val="000000"/>
          <w:sz w:val="24"/>
          <w:szCs w:val="24"/>
          <w:u w:val="single"/>
        </w:rPr>
        <w:t xml:space="preserve">3.7. Размещение извещения при рассмотрении заявления о предварительном согласовании.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firstLine="709"/>
        <w:jc w:val="both"/>
        <w:rPr>
          <w:rFonts w:ascii="Arial" w:hAnsi="Arial" w:cs="Arial"/>
          <w:sz w:val="24"/>
          <w:szCs w:val="24"/>
        </w:rPr>
      </w:pPr>
      <w:r w:rsidRPr="003750DC">
        <w:rPr>
          <w:rFonts w:ascii="Arial" w:hAnsi="Arial" w:cs="Arial"/>
          <w:sz w:val="24"/>
          <w:szCs w:val="24"/>
        </w:rPr>
        <w:t>3.7.1. Основанием для начала выполнения административной процедуры является принятие решения о размещении извещения.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firstLine="709"/>
        <w:jc w:val="both"/>
        <w:rPr>
          <w:rFonts w:ascii="Arial" w:hAnsi="Arial" w:cs="Arial"/>
          <w:sz w:val="24"/>
          <w:szCs w:val="24"/>
        </w:rPr>
      </w:pPr>
      <w:r w:rsidRPr="003750DC">
        <w:rPr>
          <w:rFonts w:ascii="Arial" w:hAnsi="Arial" w:cs="Arial"/>
          <w:sz w:val="24"/>
          <w:szCs w:val="24"/>
        </w:rPr>
        <w:t>3.7.2. Должностное лицо уполномоченного органа, ответственное за предоставление муниципальной услуги, размещает извещение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на официальном сайте уполномоченного органа.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3.7.3. В извещении указываются: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 информация о возможности предоставления земельного участка с указанием целей этого предоставления;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2) информация о праве граждан, заинтересованных в предоставлении земельного участка для указанных в пункте 1.1 настоящего административного регламента целей, в течение 30 дней со дня размещения извещения подавать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 адрес и способы подачи заявления, указанного в</w:t>
      </w:r>
      <w:r w:rsidRPr="00F16C4B">
        <w:rPr>
          <w:rFonts w:ascii="Arial" w:hAnsi="Arial" w:cs="Arial"/>
          <w:sz w:val="24"/>
          <w:szCs w:val="24"/>
        </w:rPr>
        <w:t xml:space="preserve"> </w:t>
      </w:r>
      <w:hyperlink r:id="rId29" w:anchor="Par2" w:history="1">
        <w:r w:rsidRPr="00F16C4B">
          <w:rPr>
            <w:rStyle w:val="a3"/>
            <w:rFonts w:ascii="Arial" w:hAnsi="Arial" w:cs="Arial"/>
            <w:color w:val="auto"/>
            <w:sz w:val="24"/>
            <w:szCs w:val="24"/>
          </w:rPr>
          <w:t>подпункте 2</w:t>
        </w:r>
      </w:hyperlink>
      <w:r w:rsidRPr="003750DC">
        <w:rPr>
          <w:rFonts w:ascii="Arial" w:hAnsi="Arial" w:cs="Arial"/>
          <w:sz w:val="24"/>
          <w:szCs w:val="24"/>
        </w:rPr>
        <w:t xml:space="preserve"> настоящего пункта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4) дата окончания приема указанного в </w:t>
      </w:r>
      <w:hyperlink r:id="rId30" w:anchor="Par2" w:history="1">
        <w:r w:rsidRPr="00F16C4B">
          <w:rPr>
            <w:rStyle w:val="a3"/>
            <w:rFonts w:ascii="Arial" w:hAnsi="Arial" w:cs="Arial"/>
            <w:color w:val="auto"/>
            <w:sz w:val="24"/>
            <w:szCs w:val="24"/>
          </w:rPr>
          <w:t>подпункте 2</w:t>
        </w:r>
      </w:hyperlink>
      <w:r w:rsidRPr="003750DC">
        <w:rPr>
          <w:rFonts w:ascii="Arial" w:hAnsi="Arial" w:cs="Arial"/>
          <w:sz w:val="24"/>
          <w:szCs w:val="24"/>
        </w:rPr>
        <w:t xml:space="preserve"> настоящего пункта административного регламента заявления, которая устанавливается в соответствии с </w:t>
      </w:r>
      <w:hyperlink r:id="rId31" w:anchor="Par2" w:history="1">
        <w:r w:rsidRPr="00F16C4B">
          <w:rPr>
            <w:rStyle w:val="a3"/>
            <w:rFonts w:ascii="Arial" w:hAnsi="Arial" w:cs="Arial"/>
            <w:color w:val="auto"/>
            <w:sz w:val="24"/>
            <w:szCs w:val="24"/>
          </w:rPr>
          <w:t>подпунктом 2</w:t>
        </w:r>
      </w:hyperlink>
      <w:r w:rsidRPr="003750DC">
        <w:rPr>
          <w:rFonts w:ascii="Arial" w:hAnsi="Arial" w:cs="Arial"/>
          <w:sz w:val="24"/>
          <w:szCs w:val="24"/>
        </w:rPr>
        <w:t xml:space="preserve"> настоящего пункта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5) адрес или иное описание местоположения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trike/>
          <w:sz w:val="24"/>
          <w:szCs w:val="24"/>
        </w:rPr>
      </w:pPr>
      <w:r w:rsidRPr="003750DC">
        <w:rPr>
          <w:rFonts w:ascii="Arial" w:hAnsi="Arial" w:cs="Arial"/>
          <w:sz w:val="24"/>
          <w:szCs w:val="24"/>
        </w:rPr>
        <w:t>6) площадь земельного участка в соответствии с проектом межевания территории или со схемой расположения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7)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8)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3.7.4. 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3.7.5. Максимальный срок исполнения административной процедуры: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не более 20 дней с даты поступления заявления о предварительном согласовании;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не более 35 дней с даты поступления заявления о предварительном согласовании в случае </w:t>
      </w:r>
      <w:proofErr w:type="gramStart"/>
      <w:r w:rsidRPr="003750DC">
        <w:rPr>
          <w:rFonts w:ascii="Arial" w:hAnsi="Arial" w:cs="Arial"/>
          <w:sz w:val="24"/>
          <w:szCs w:val="24"/>
        </w:rPr>
        <w:t>необходимости согласования схемы расположения земельного участка</w:t>
      </w:r>
      <w:proofErr w:type="gramEnd"/>
      <w:r w:rsidRPr="003750DC">
        <w:rPr>
          <w:rFonts w:ascii="Arial" w:hAnsi="Arial" w:cs="Arial"/>
          <w:sz w:val="24"/>
          <w:szCs w:val="24"/>
        </w:rPr>
        <w:t xml:space="preserve"> в комитете природных ресурсов, лесного хозяйства и экологии Волгоградской области. </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3.7.6. Результатом исполнения административной процедуры является размещение извещения о предоставлении земельного участка для </w:t>
      </w:r>
      <w:r w:rsidRPr="003750DC">
        <w:rPr>
          <w:rFonts w:ascii="Arial" w:hAnsi="Arial" w:cs="Arial"/>
          <w:bCs/>
          <w:sz w:val="24"/>
          <w:szCs w:val="24"/>
        </w:rPr>
        <w:t>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3750DC">
        <w:rPr>
          <w:rFonts w:ascii="Arial" w:hAnsi="Arial" w:cs="Arial"/>
          <w:sz w:val="24"/>
          <w:szCs w:val="24"/>
        </w:rPr>
        <w:t>.</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u w:val="single"/>
        </w:rPr>
      </w:pPr>
      <w:r w:rsidRPr="003750DC">
        <w:rPr>
          <w:rFonts w:ascii="Arial" w:hAnsi="Arial" w:cs="Arial"/>
          <w:color w:val="000000"/>
          <w:sz w:val="24"/>
          <w:szCs w:val="24"/>
          <w:u w:val="single"/>
        </w:rPr>
        <w:t xml:space="preserve">3.8. Принятие решения по итогам размещения извещения при рассмотрении заявления о предварительном согласовании.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rPr>
      </w:pPr>
      <w:r w:rsidRPr="003750DC">
        <w:rPr>
          <w:rFonts w:ascii="Arial" w:hAnsi="Arial" w:cs="Arial"/>
          <w:sz w:val="24"/>
          <w:szCs w:val="24"/>
        </w:rPr>
        <w:t xml:space="preserve">3.8.1. Основанием для начала выполнения административной процедуры является </w:t>
      </w:r>
      <w:r w:rsidRPr="003750DC">
        <w:rPr>
          <w:rFonts w:ascii="Arial" w:hAnsi="Arial" w:cs="Arial"/>
          <w:color w:val="000000"/>
          <w:sz w:val="24"/>
          <w:szCs w:val="24"/>
        </w:rPr>
        <w:t>истечение 30-дневного срока со дня размещения извещения.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lastRenderedPageBreak/>
        <w:t xml:space="preserve">3.8.2. </w:t>
      </w:r>
      <w:proofErr w:type="gramStart"/>
      <w:r w:rsidRPr="003750DC">
        <w:rPr>
          <w:rFonts w:ascii="Arial" w:hAnsi="Arial" w:cs="Arial"/>
          <w:sz w:val="24"/>
          <w:szCs w:val="24"/>
        </w:rPr>
        <w:t xml:space="preserve">В случае поступления в течение 30 дней со дня размещения извещения на официальном сайте заявлений иных граждан о намерении участвовать в аукционе должностное лицо уполномоченного органа, ответственное за предоставление муниципальной услуги, в недельный срок со дня поступления заявления готовит проект решения об отказе в предварительном согласовании лицу, обратившемуся с заявлением о предварительном согласовании. </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В этом случае уполномоченный орган в срок не позднее четырех месяцев со дня принятия решения об отказе в предварительном согласовании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и обеспечивает опубликование извещения</w:t>
      </w:r>
      <w:proofErr w:type="gramEnd"/>
      <w:r w:rsidRPr="003750DC">
        <w:rPr>
          <w:rFonts w:ascii="Arial" w:hAnsi="Arial" w:cs="Arial"/>
          <w:sz w:val="24"/>
          <w:szCs w:val="24"/>
        </w:rPr>
        <w:t xml:space="preserve"> о проведен</w:t>
      </w:r>
      <w:proofErr w:type="gramStart"/>
      <w:r w:rsidRPr="003750DC">
        <w:rPr>
          <w:rFonts w:ascii="Arial" w:hAnsi="Arial" w:cs="Arial"/>
          <w:sz w:val="24"/>
          <w:szCs w:val="24"/>
        </w:rPr>
        <w:t>ии ау</w:t>
      </w:r>
      <w:proofErr w:type="gramEnd"/>
      <w:r w:rsidRPr="003750DC">
        <w:rPr>
          <w:rFonts w:ascii="Arial" w:hAnsi="Arial" w:cs="Arial"/>
          <w:sz w:val="24"/>
          <w:szCs w:val="24"/>
        </w:rPr>
        <w:t>кциона.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3.8.3. </w:t>
      </w:r>
      <w:proofErr w:type="gramStart"/>
      <w:r w:rsidRPr="003750DC">
        <w:rPr>
          <w:rFonts w:ascii="Arial" w:hAnsi="Arial" w:cs="Arial"/>
          <w:sz w:val="24"/>
          <w:szCs w:val="24"/>
        </w:rPr>
        <w:t>Если по истечении 30 дней со дня размещения извещения на официальном сайте заявления иных граждан о намерении участвовать в аукционе не поступили,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в соответствии со статьей 39.15 ЗК РФ при условии,  что испрашиваемый земельный участок предстоит образовать или его границы подлежат уточнению в соответствии с</w:t>
      </w:r>
      <w:proofErr w:type="gramEnd"/>
      <w:r w:rsidRPr="003750DC">
        <w:rPr>
          <w:rFonts w:ascii="Arial" w:hAnsi="Arial" w:cs="Arial"/>
          <w:sz w:val="24"/>
          <w:szCs w:val="24"/>
        </w:rPr>
        <w:t xml:space="preserve"> Федеральным </w:t>
      </w:r>
      <w:hyperlink r:id="rId32" w:history="1">
        <w:r w:rsidRPr="00F16C4B">
          <w:rPr>
            <w:rStyle w:val="a3"/>
            <w:rFonts w:ascii="Arial" w:hAnsi="Arial" w:cs="Arial"/>
            <w:color w:val="auto"/>
            <w:sz w:val="24"/>
            <w:szCs w:val="24"/>
          </w:rPr>
          <w:t>законом</w:t>
        </w:r>
      </w:hyperlink>
      <w:r w:rsidRPr="003750DC">
        <w:rPr>
          <w:rFonts w:ascii="Arial" w:hAnsi="Arial" w:cs="Arial"/>
          <w:sz w:val="24"/>
          <w:szCs w:val="24"/>
        </w:rPr>
        <w:t xml:space="preserve"> «О государственной регистрации недвижимости».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Об отсутствии заявлений иных граждан, поступивших в срок, указанных в абзаце первом настоящего пункта административного регламента уполномоченный орган уведомляет заявителя.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3.8.4. </w:t>
      </w:r>
      <w:proofErr w:type="gramStart"/>
      <w:r w:rsidRPr="003750DC">
        <w:rPr>
          <w:rFonts w:ascii="Arial" w:hAnsi="Arial" w:cs="Arial"/>
          <w:sz w:val="24"/>
          <w:szCs w:val="24"/>
        </w:rPr>
        <w:t>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w:t>
      </w:r>
      <w:proofErr w:type="gramEnd"/>
      <w:r w:rsidRPr="003750DC">
        <w:rPr>
          <w:rFonts w:ascii="Arial" w:hAnsi="Arial" w:cs="Arial"/>
          <w:sz w:val="24"/>
          <w:szCs w:val="24"/>
        </w:rPr>
        <w:t xml:space="preserve"> в форме документа на бумажном носителе.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3.8.5. 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3.8.6.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3.8.7.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3.8.8. Проект решения о предварительном согласовании или об отказе в предварительном согласовании лицу, обратившемуся с заявлением о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4E641F" w:rsidRPr="003750DC" w:rsidRDefault="004E641F" w:rsidP="004E641F">
      <w:pPr>
        <w:tabs>
          <w:tab w:val="left" w:pos="567"/>
        </w:tabs>
        <w:ind w:firstLine="709"/>
        <w:jc w:val="both"/>
        <w:rPr>
          <w:rFonts w:ascii="Arial" w:hAnsi="Arial" w:cs="Arial"/>
          <w:sz w:val="24"/>
          <w:szCs w:val="24"/>
        </w:rPr>
      </w:pPr>
      <w:r w:rsidRPr="003750DC">
        <w:rPr>
          <w:rFonts w:ascii="Arial" w:hAnsi="Arial" w:cs="Arial"/>
          <w:sz w:val="24"/>
          <w:szCs w:val="24"/>
        </w:rPr>
        <w:t>3.8.9.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3750DC">
        <w:rPr>
          <w:rFonts w:ascii="Arial" w:hAnsi="Arial" w:cs="Arial"/>
          <w:kern w:val="2"/>
          <w:sz w:val="24"/>
          <w:szCs w:val="24"/>
          <w:lang w:eastAsia="ar-SA"/>
        </w:rPr>
        <w:t>.</w:t>
      </w:r>
    </w:p>
    <w:p w:rsidR="004E641F" w:rsidRPr="003750DC" w:rsidRDefault="004E641F" w:rsidP="004E641F">
      <w:pPr>
        <w:tabs>
          <w:tab w:val="left" w:pos="-100"/>
        </w:tabs>
        <w:ind w:firstLine="709"/>
        <w:jc w:val="both"/>
        <w:rPr>
          <w:rFonts w:ascii="Arial" w:hAnsi="Arial" w:cs="Arial"/>
          <w:sz w:val="24"/>
          <w:szCs w:val="24"/>
        </w:rPr>
      </w:pPr>
      <w:r w:rsidRPr="003750DC">
        <w:rPr>
          <w:rFonts w:ascii="Arial" w:hAnsi="Arial" w:cs="Arial"/>
          <w:sz w:val="24"/>
          <w:szCs w:val="24"/>
        </w:rPr>
        <w:lastRenderedPageBreak/>
        <w:t>3.8.10.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3.8.11. </w:t>
      </w:r>
      <w:proofErr w:type="gramStart"/>
      <w:r w:rsidRPr="003750DC">
        <w:rPr>
          <w:rFonts w:ascii="Arial" w:hAnsi="Arial" w:cs="Arial"/>
          <w:sz w:val="24"/>
          <w:szCs w:val="24"/>
        </w:rPr>
        <w:t>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посредством почтового отправления (по адресу, указанному в заявлении);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в виде электронного документа, который направляется уполномоченным органом заявителю посредством электронной почты.</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3.8.12. Максимальный срок исполнения административной процедуры:</w:t>
      </w:r>
    </w:p>
    <w:p w:rsidR="004E641F" w:rsidRPr="003750DC" w:rsidRDefault="003C06EB"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Pr>
          <w:rFonts w:ascii="Arial" w:hAnsi="Arial" w:cs="Arial"/>
          <w:sz w:val="24"/>
          <w:szCs w:val="24"/>
        </w:rPr>
        <w:t>- 57</w:t>
      </w:r>
      <w:r w:rsidR="004E641F" w:rsidRPr="003750DC">
        <w:rPr>
          <w:rFonts w:ascii="Arial" w:hAnsi="Arial" w:cs="Arial"/>
          <w:sz w:val="24"/>
          <w:szCs w:val="24"/>
        </w:rPr>
        <w:t xml:space="preserve"> дней </w:t>
      </w:r>
      <w:proofErr w:type="gramStart"/>
      <w:r w:rsidR="004E641F" w:rsidRPr="003750DC">
        <w:rPr>
          <w:rFonts w:ascii="Arial" w:hAnsi="Arial" w:cs="Arial"/>
          <w:sz w:val="24"/>
          <w:szCs w:val="24"/>
        </w:rPr>
        <w:t>с даты поступления</w:t>
      </w:r>
      <w:proofErr w:type="gramEnd"/>
      <w:r w:rsidR="004E641F" w:rsidRPr="003750DC">
        <w:rPr>
          <w:rFonts w:ascii="Arial" w:hAnsi="Arial" w:cs="Arial"/>
          <w:sz w:val="24"/>
          <w:szCs w:val="24"/>
        </w:rPr>
        <w:t xml:space="preserve"> заявления о предварительном согласовании; </w:t>
      </w:r>
    </w:p>
    <w:p w:rsidR="004E641F" w:rsidRPr="003750DC" w:rsidRDefault="009F7649"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Pr>
          <w:rFonts w:ascii="Arial" w:hAnsi="Arial" w:cs="Arial"/>
          <w:sz w:val="24"/>
          <w:szCs w:val="24"/>
        </w:rPr>
        <w:t>- 72</w:t>
      </w:r>
      <w:r w:rsidR="004E641F" w:rsidRPr="003750DC">
        <w:rPr>
          <w:rFonts w:ascii="Arial" w:hAnsi="Arial" w:cs="Arial"/>
          <w:sz w:val="24"/>
          <w:szCs w:val="24"/>
        </w:rPr>
        <w:t xml:space="preserve"> дня с даты поступления заявления о предварительном согласовании в случае </w:t>
      </w:r>
      <w:proofErr w:type="gramStart"/>
      <w:r w:rsidR="004E641F" w:rsidRPr="003750DC">
        <w:rPr>
          <w:rFonts w:ascii="Arial" w:hAnsi="Arial" w:cs="Arial"/>
          <w:sz w:val="24"/>
          <w:szCs w:val="24"/>
        </w:rPr>
        <w:t>необходимости согласования схемы расположения земельного участка</w:t>
      </w:r>
      <w:proofErr w:type="gramEnd"/>
      <w:r w:rsidR="004E641F" w:rsidRPr="003750DC">
        <w:rPr>
          <w:rFonts w:ascii="Arial" w:hAnsi="Arial" w:cs="Arial"/>
          <w:sz w:val="24"/>
          <w:szCs w:val="24"/>
        </w:rPr>
        <w:t xml:space="preserve"> с комитетом природных ресурсов, лесного хозяйства и экологии Волгоградской области.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3.8.13. Результатом исполнения административной процедуры является:</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решение уполномоченного органа о предварительном согласовании;</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решение уполномоченного органа об отказе в предварительном согласовании.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u w:val="single"/>
        </w:rPr>
      </w:pPr>
      <w:r w:rsidRPr="003750DC">
        <w:rPr>
          <w:rFonts w:ascii="Arial" w:hAnsi="Arial" w:cs="Arial"/>
          <w:sz w:val="24"/>
          <w:szCs w:val="24"/>
        </w:rPr>
        <w:t xml:space="preserve">3.9. </w:t>
      </w:r>
      <w:r w:rsidRPr="003750DC">
        <w:rPr>
          <w:rFonts w:ascii="Arial" w:hAnsi="Arial" w:cs="Arial"/>
          <w:sz w:val="24"/>
          <w:szCs w:val="24"/>
          <w:u w:val="single"/>
        </w:rPr>
        <w:t>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3.9.1.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Arial" w:hAnsi="Arial" w:cs="Arial"/>
          <w:sz w:val="24"/>
          <w:szCs w:val="24"/>
        </w:rPr>
      </w:pPr>
      <w:r w:rsidRPr="003750DC">
        <w:rPr>
          <w:rFonts w:ascii="Arial" w:hAnsi="Arial" w:cs="Arial"/>
          <w:sz w:val="24"/>
          <w:szCs w:val="24"/>
        </w:rPr>
        <w:t xml:space="preserve">3.9.2.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Arial" w:hAnsi="Arial" w:cs="Arial"/>
          <w:sz w:val="24"/>
          <w:szCs w:val="24"/>
        </w:rPr>
      </w:pPr>
      <w:r w:rsidRPr="003750DC">
        <w:rPr>
          <w:rFonts w:ascii="Arial" w:hAnsi="Arial" w:cs="Arial"/>
          <w:sz w:val="24"/>
          <w:szCs w:val="24"/>
        </w:rPr>
        <w:t>3.9.3.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3.9.4.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Уведомление о получении заявления о предоставлении земельного участка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3.9.5. </w:t>
      </w:r>
      <w:proofErr w:type="gramStart"/>
      <w:r w:rsidRPr="003750DC">
        <w:rPr>
          <w:rFonts w:ascii="Arial" w:hAnsi="Arial" w:cs="Arial"/>
          <w:sz w:val="24"/>
          <w:szCs w:val="24"/>
        </w:rPr>
        <w:t xml:space="preserve">В случае представления заявления о предоставлении земельного участка в форме электронного документа должностное лицо уполномоченного </w:t>
      </w:r>
      <w:r w:rsidRPr="003750DC">
        <w:rPr>
          <w:rFonts w:ascii="Arial" w:hAnsi="Arial" w:cs="Arial"/>
          <w:sz w:val="24"/>
          <w:szCs w:val="24"/>
        </w:rPr>
        <w:lastRenderedPageBreak/>
        <w:t>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w:t>
      </w:r>
      <w:proofErr w:type="gramEnd"/>
      <w:r w:rsidRPr="003750DC">
        <w:rPr>
          <w:rFonts w:ascii="Arial" w:hAnsi="Arial" w:cs="Arial"/>
          <w:sz w:val="24"/>
          <w:szCs w:val="24"/>
        </w:rPr>
        <w:t xml:space="preserve"> квалифицированной подписи.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3750DC">
        <w:rPr>
          <w:rFonts w:ascii="Arial" w:hAnsi="Arial" w:cs="Arial"/>
          <w:sz w:val="24"/>
          <w:szCs w:val="24"/>
        </w:rPr>
        <w:t xml:space="preserve"> </w:t>
      </w:r>
      <w:proofErr w:type="gramStart"/>
      <w:r w:rsidRPr="003750DC">
        <w:rPr>
          <w:rFonts w:ascii="Arial" w:hAnsi="Arial" w:cs="Arial"/>
          <w:sz w:val="24"/>
          <w:szCs w:val="24"/>
        </w:rPr>
        <w:t>соответствии</w:t>
      </w:r>
      <w:proofErr w:type="gramEnd"/>
      <w:r w:rsidRPr="003750DC">
        <w:rPr>
          <w:rFonts w:ascii="Arial" w:hAnsi="Arial" w:cs="Arial"/>
          <w:sz w:val="24"/>
          <w:szCs w:val="24"/>
        </w:rPr>
        <w:t xml:space="preserve"> с которыми должно быть представлено заявление.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w:t>
      </w:r>
      <w:proofErr w:type="gramStart"/>
      <w:r w:rsidRPr="003750DC">
        <w:rPr>
          <w:rFonts w:ascii="Arial" w:hAnsi="Arial" w:cs="Arial"/>
          <w:sz w:val="24"/>
          <w:szCs w:val="24"/>
        </w:rPr>
        <w:t>,</w:t>
      </w:r>
      <w:proofErr w:type="gramEnd"/>
      <w:r w:rsidRPr="003750DC">
        <w:rPr>
          <w:rFonts w:ascii="Arial" w:hAnsi="Arial" w:cs="Arial"/>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3.9.6. Максимальный срок исполнения административной процедуры:</w:t>
      </w:r>
    </w:p>
    <w:p w:rsidR="004E641F" w:rsidRPr="003750DC" w:rsidRDefault="004E641F" w:rsidP="004E641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при лично</w:t>
      </w:r>
      <w:r w:rsidR="009F7649">
        <w:rPr>
          <w:rFonts w:ascii="Arial" w:hAnsi="Arial" w:cs="Arial"/>
          <w:sz w:val="24"/>
          <w:szCs w:val="24"/>
        </w:rPr>
        <w:t>м приеме граждан – не  более 20</w:t>
      </w:r>
      <w:r w:rsidRPr="003750DC">
        <w:rPr>
          <w:rFonts w:ascii="Arial" w:hAnsi="Arial" w:cs="Arial"/>
          <w:sz w:val="24"/>
          <w:szCs w:val="24"/>
        </w:rPr>
        <w:t xml:space="preserve"> минут;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sz w:val="24"/>
          <w:szCs w:val="24"/>
        </w:rPr>
        <w:t>- при поступлении заявления и документов по п</w:t>
      </w:r>
      <w:r w:rsidR="009F7649">
        <w:rPr>
          <w:rFonts w:ascii="Arial" w:hAnsi="Arial" w:cs="Arial"/>
          <w:sz w:val="24"/>
          <w:szCs w:val="24"/>
        </w:rPr>
        <w:t>очте или через МФЦ – не более 3</w:t>
      </w:r>
      <w:r w:rsidRPr="003750DC">
        <w:rPr>
          <w:rFonts w:ascii="Arial" w:hAnsi="Arial" w:cs="Arial"/>
          <w:sz w:val="24"/>
          <w:szCs w:val="24"/>
        </w:rPr>
        <w:t xml:space="preserve"> дней со дня поступления в уполномоченный орган;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iCs/>
          <w:sz w:val="24"/>
          <w:szCs w:val="24"/>
        </w:rPr>
      </w:pPr>
      <w:r w:rsidRPr="003750DC">
        <w:rPr>
          <w:rFonts w:ascii="Arial" w:hAnsi="Arial" w:cs="Arial"/>
          <w:iCs/>
          <w:sz w:val="24"/>
          <w:szCs w:val="24"/>
        </w:rPr>
        <w:t xml:space="preserve">- при поступлении заявления в электронной форме, в том числе посредством </w:t>
      </w:r>
      <w:r w:rsidRPr="003750DC">
        <w:rPr>
          <w:rFonts w:ascii="Arial" w:hAnsi="Arial" w:cs="Arial"/>
          <w:sz w:val="24"/>
          <w:szCs w:val="24"/>
        </w:rPr>
        <w:t>Единого портала государственных и муниципальных услуг</w:t>
      </w:r>
      <w:r w:rsidRPr="003750DC">
        <w:rPr>
          <w:rFonts w:ascii="Arial" w:hAnsi="Arial" w:cs="Arial"/>
          <w:iCs/>
          <w:sz w:val="24"/>
          <w:szCs w:val="24"/>
        </w:rPr>
        <w:t>:</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iCs/>
          <w:sz w:val="24"/>
          <w:szCs w:val="24"/>
        </w:rPr>
      </w:pPr>
      <w:r w:rsidRPr="003750DC">
        <w:rPr>
          <w:rFonts w:ascii="Arial" w:hAnsi="Arial" w:cs="Arial"/>
          <w:iCs/>
          <w:sz w:val="24"/>
          <w:szCs w:val="24"/>
        </w:rPr>
        <w:t>регистрация заявления осуществляется не позднее 1 рабочего дня со дня поступления заявления в уполномоченный орган;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3750DC">
        <w:rPr>
          <w:rFonts w:ascii="Arial" w:hAnsi="Arial" w:cs="Arial"/>
          <w:iCs/>
          <w:sz w:val="24"/>
          <w:szCs w:val="24"/>
        </w:rPr>
        <w:t>уведомление с указанием допущенных нарушений требований к электронной форме документов напр</w:t>
      </w:r>
      <w:r w:rsidR="009F7649">
        <w:rPr>
          <w:rFonts w:ascii="Arial" w:hAnsi="Arial" w:cs="Arial"/>
          <w:iCs/>
          <w:sz w:val="24"/>
          <w:szCs w:val="24"/>
        </w:rPr>
        <w:t>авляется заявителю не позднее 5</w:t>
      </w:r>
      <w:r w:rsidRPr="003750DC">
        <w:rPr>
          <w:rFonts w:ascii="Arial" w:hAnsi="Arial" w:cs="Arial"/>
          <w:iCs/>
          <w:sz w:val="24"/>
          <w:szCs w:val="24"/>
        </w:rPr>
        <w:t xml:space="preserve"> рабочих дней со дня поступления заявления в уполномоченный орган;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iCs/>
          <w:sz w:val="24"/>
          <w:szCs w:val="24"/>
        </w:rPr>
      </w:pPr>
      <w:r w:rsidRPr="003750DC">
        <w:rPr>
          <w:rFonts w:ascii="Arial" w:hAnsi="Arial" w:cs="Arial"/>
          <w:iCs/>
          <w:sz w:val="24"/>
          <w:szCs w:val="24"/>
        </w:rPr>
        <w:t xml:space="preserve">уведомление </w:t>
      </w:r>
      <w:r w:rsidRPr="003750DC">
        <w:rPr>
          <w:rFonts w:ascii="Arial" w:hAnsi="Arial" w:cs="Arial"/>
          <w:sz w:val="24"/>
          <w:szCs w:val="24"/>
        </w:rPr>
        <w:t xml:space="preserve">об отказе в приеме к рассмотрению заявления, в случае выявления в ходе </w:t>
      </w:r>
      <w:proofErr w:type="gramStart"/>
      <w:r w:rsidRPr="003750DC">
        <w:rPr>
          <w:rFonts w:ascii="Arial" w:hAnsi="Arial" w:cs="Arial"/>
          <w:sz w:val="24"/>
          <w:szCs w:val="24"/>
        </w:rPr>
        <w:t>проверки квалифицированной подписи заявителя несоблюдения установленных условий признания ее</w:t>
      </w:r>
      <w:proofErr w:type="gramEnd"/>
      <w:r w:rsidRPr="003750DC">
        <w:rPr>
          <w:rFonts w:ascii="Arial" w:hAnsi="Arial" w:cs="Arial"/>
          <w:sz w:val="24"/>
          <w:szCs w:val="24"/>
        </w:rPr>
        <w:t xml:space="preserve"> действительности, </w:t>
      </w:r>
      <w:r w:rsidRPr="003750DC">
        <w:rPr>
          <w:rFonts w:ascii="Arial" w:hAnsi="Arial" w:cs="Arial"/>
          <w:iCs/>
          <w:sz w:val="24"/>
          <w:szCs w:val="24"/>
        </w:rPr>
        <w:t xml:space="preserve">направляется в течение 3 дней со дня </w:t>
      </w:r>
      <w:r w:rsidRPr="003750DC">
        <w:rPr>
          <w:rFonts w:ascii="Arial" w:hAnsi="Arial" w:cs="Arial"/>
          <w:sz w:val="24"/>
          <w:szCs w:val="24"/>
        </w:rPr>
        <w:t xml:space="preserve">завершения проведения такой проверки.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3.9.7. Результатом исполнения административной процедуры является: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w:t>
      </w:r>
      <w:proofErr w:type="gramStart"/>
      <w:r w:rsidRPr="003750DC">
        <w:rPr>
          <w:rFonts w:ascii="Arial" w:hAnsi="Arial" w:cs="Arial"/>
          <w:sz w:val="24"/>
          <w:szCs w:val="24"/>
        </w:rPr>
        <w:t>выявления несоблюдения установленных условий признания действительности квалифицированной подписи</w:t>
      </w:r>
      <w:proofErr w:type="gramEnd"/>
      <w:r w:rsidRPr="003750DC">
        <w:rPr>
          <w:rFonts w:ascii="Arial" w:hAnsi="Arial" w:cs="Arial"/>
          <w:sz w:val="24"/>
          <w:szCs w:val="24"/>
        </w:rPr>
        <w:t>).</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u w:val="single"/>
        </w:rPr>
      </w:pPr>
      <w:r w:rsidRPr="003750DC">
        <w:rPr>
          <w:rFonts w:ascii="Arial" w:hAnsi="Arial" w:cs="Arial"/>
          <w:sz w:val="24"/>
          <w:szCs w:val="24"/>
          <w:u w:val="single"/>
        </w:rPr>
        <w:t>3.10. Возврат заявления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3.10.1. Основанием для начала административной процедуры является прием и регистрация заявления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3.10.2. </w:t>
      </w:r>
      <w:proofErr w:type="gramStart"/>
      <w:r w:rsidRPr="003750DC">
        <w:rPr>
          <w:rFonts w:ascii="Arial" w:hAnsi="Arial" w:cs="Arial"/>
          <w:sz w:val="24"/>
          <w:szCs w:val="24"/>
        </w:rPr>
        <w:t xml:space="preserve">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w:t>
      </w:r>
      <w:r w:rsidRPr="003750DC">
        <w:rPr>
          <w:rFonts w:ascii="Arial" w:hAnsi="Arial" w:cs="Arial"/>
          <w:sz w:val="24"/>
          <w:szCs w:val="24"/>
        </w:rPr>
        <w:lastRenderedPageBreak/>
        <w:t>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3750DC">
        <w:rPr>
          <w:rFonts w:ascii="Arial" w:hAnsi="Arial" w:cs="Arial"/>
          <w:sz w:val="24"/>
          <w:szCs w:val="24"/>
        </w:rPr>
        <w:t xml:space="preserve"> должностному лицу.</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3.11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3.10.3.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3.10.4.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3.10.5. Максимальный срок исполнения административной процедуры – 10 дней  со дня поступления заявления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3.10.6.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3.11. </w:t>
      </w:r>
      <w:r w:rsidRPr="003750DC">
        <w:rPr>
          <w:rFonts w:ascii="Arial" w:hAnsi="Arial" w:cs="Arial"/>
          <w:sz w:val="24"/>
          <w:szCs w:val="24"/>
          <w:u w:val="single"/>
        </w:rPr>
        <w:t>Формирование и направление межведомственных запросов документов (информации), необходимых для предоставления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3.11.1.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3.11.2.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3.11.3.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3.12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3.11.4. Максимальный срок исполнения а</w:t>
      </w:r>
      <w:r w:rsidR="009F7649">
        <w:rPr>
          <w:rFonts w:ascii="Arial" w:hAnsi="Arial" w:cs="Arial"/>
          <w:sz w:val="24"/>
          <w:szCs w:val="24"/>
        </w:rPr>
        <w:t>дминистративной процедуры –   3</w:t>
      </w:r>
      <w:r w:rsidRPr="003750DC">
        <w:rPr>
          <w:rFonts w:ascii="Arial" w:hAnsi="Arial" w:cs="Arial"/>
          <w:sz w:val="24"/>
          <w:szCs w:val="24"/>
        </w:rPr>
        <w:t xml:space="preserve"> дня со дня окончания приема документов и регистрации заявления.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3.11.5. Результатом исполнения административной процедуры является формирование и направление межведомственных запросов документов (информации).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u w:val="single"/>
        </w:rPr>
      </w:pPr>
      <w:r w:rsidRPr="003750DC">
        <w:rPr>
          <w:rFonts w:ascii="Arial" w:hAnsi="Arial" w:cs="Arial"/>
          <w:sz w:val="24"/>
          <w:szCs w:val="24"/>
          <w:u w:val="single"/>
        </w:rPr>
        <w:t>3.12. Рассмотрение заявления о предоставлении земельного участка,</w:t>
      </w:r>
      <w:r w:rsidRPr="003750DC">
        <w:rPr>
          <w:rFonts w:ascii="Arial" w:hAnsi="Arial" w:cs="Arial"/>
          <w:color w:val="000000"/>
          <w:sz w:val="24"/>
          <w:szCs w:val="24"/>
          <w:u w:val="single"/>
        </w:rPr>
        <w:t xml:space="preserve"> принятие решения по итогам рассмотрения заявления.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3.12.1. Основанием для начала административной процедуры является получение должностным лицом уполномоченного органа, ответственного за </w:t>
      </w:r>
      <w:r w:rsidRPr="003750DC">
        <w:rPr>
          <w:rFonts w:ascii="Arial" w:hAnsi="Arial" w:cs="Arial"/>
          <w:sz w:val="24"/>
          <w:szCs w:val="24"/>
        </w:rPr>
        <w:lastRenderedPageBreak/>
        <w:t>предоставление муниципальной услуги, всех документов (информации) необходимых для предоставления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3.12.2.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33" w:history="1">
        <w:r w:rsidRPr="00F16C4B">
          <w:rPr>
            <w:rStyle w:val="a3"/>
            <w:rFonts w:ascii="Arial" w:hAnsi="Arial" w:cs="Arial"/>
            <w:color w:val="auto"/>
            <w:sz w:val="24"/>
            <w:szCs w:val="24"/>
          </w:rPr>
          <w:t>пунктом 2.</w:t>
        </w:r>
      </w:hyperlink>
      <w:r w:rsidRPr="003750DC">
        <w:rPr>
          <w:rFonts w:ascii="Arial" w:hAnsi="Arial" w:cs="Arial"/>
          <w:sz w:val="24"/>
          <w:szCs w:val="24"/>
        </w:rPr>
        <w:t>11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3.12.3.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принимает решение о размещении  извещения  или готовит проект решения об отказе в предоставлении земельного участка по основаниям, предусмотренным пунктом 2.11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3.12.4. Решение о размещении извещения принимается при отсутствии оснований для отказа в предоставлении земельного участка по основаниям, предусмотренным пунктом 2.11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принятия решения о размещении извещения должностное лицо уполномоченного органа, ответственное за предоставление муниципальной услуги, осуществляет административные процедуры, предусмотренные пунктами 3.13 и 3.14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Решение о размещении извещения не принимается в случае, если с заявлением о предоставлении земельного участка обратилось лицо, в отношении заявления которого ранее принято решение о предварительном согласовании предоставления такого земельного участка. В этом случае должностное лицо уполномоченного органа, ответственное за предоставление муниципальной услуги, переходит к осуществлению административной процедуры, предусмотренной пунктом 3.14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firstLine="709"/>
        <w:jc w:val="both"/>
        <w:rPr>
          <w:rFonts w:ascii="Arial" w:hAnsi="Arial" w:cs="Arial"/>
          <w:sz w:val="24"/>
          <w:szCs w:val="24"/>
        </w:rPr>
      </w:pPr>
      <w:r w:rsidRPr="003750DC">
        <w:rPr>
          <w:rFonts w:ascii="Arial" w:hAnsi="Arial" w:cs="Arial"/>
          <w:sz w:val="24"/>
          <w:szCs w:val="24"/>
        </w:rPr>
        <w:t xml:space="preserve">3.12.5. 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предварительном согласовании земельного участка, предусмотренных </w:t>
      </w:r>
      <w:hyperlink r:id="rId34" w:history="1">
        <w:r w:rsidRPr="00F16C4B">
          <w:rPr>
            <w:rStyle w:val="a3"/>
            <w:rFonts w:ascii="Arial" w:hAnsi="Arial" w:cs="Arial"/>
            <w:color w:val="auto"/>
            <w:sz w:val="24"/>
            <w:szCs w:val="24"/>
          </w:rPr>
          <w:t>пунктом 2.</w:t>
        </w:r>
      </w:hyperlink>
      <w:r w:rsidRPr="003750DC">
        <w:rPr>
          <w:rFonts w:ascii="Arial" w:hAnsi="Arial" w:cs="Arial"/>
          <w:sz w:val="24"/>
          <w:szCs w:val="24"/>
        </w:rPr>
        <w:t>11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3.12.6.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4E641F" w:rsidRPr="003750DC" w:rsidRDefault="004E641F" w:rsidP="004E641F">
      <w:pPr>
        <w:tabs>
          <w:tab w:val="left" w:pos="567"/>
        </w:tabs>
        <w:ind w:firstLine="709"/>
        <w:jc w:val="both"/>
        <w:rPr>
          <w:rFonts w:ascii="Arial" w:hAnsi="Arial" w:cs="Arial"/>
          <w:sz w:val="24"/>
          <w:szCs w:val="24"/>
        </w:rPr>
      </w:pPr>
      <w:r w:rsidRPr="003750DC">
        <w:rPr>
          <w:rFonts w:ascii="Arial" w:hAnsi="Arial" w:cs="Arial"/>
          <w:sz w:val="24"/>
          <w:szCs w:val="24"/>
        </w:rPr>
        <w:t>3.12.7. Руководитель уполномоченного органа или уполномоченное им должностное лицо, рассмотрев проект решения об отказе в предоставлении земельного участка, в случае отсутствия замечаний подписывает данное решение</w:t>
      </w:r>
      <w:r w:rsidRPr="003750DC">
        <w:rPr>
          <w:rFonts w:ascii="Arial" w:hAnsi="Arial" w:cs="Arial"/>
          <w:kern w:val="2"/>
          <w:sz w:val="24"/>
          <w:szCs w:val="24"/>
          <w:lang w:eastAsia="ar-SA"/>
        </w:rPr>
        <w:t>.</w:t>
      </w:r>
    </w:p>
    <w:p w:rsidR="004E641F" w:rsidRPr="003750DC" w:rsidRDefault="004E641F" w:rsidP="004E641F">
      <w:pPr>
        <w:tabs>
          <w:tab w:val="left" w:pos="-100"/>
        </w:tabs>
        <w:ind w:firstLine="709"/>
        <w:jc w:val="both"/>
        <w:rPr>
          <w:rFonts w:ascii="Arial" w:hAnsi="Arial" w:cs="Arial"/>
          <w:sz w:val="24"/>
          <w:szCs w:val="24"/>
        </w:rPr>
      </w:pPr>
      <w:r w:rsidRPr="003750DC">
        <w:rPr>
          <w:rFonts w:ascii="Arial" w:hAnsi="Arial" w:cs="Arial"/>
          <w:sz w:val="24"/>
          <w:szCs w:val="24"/>
        </w:rPr>
        <w:t>3.12.8. Подписанное решение об отказе в предоставлении земельного участка регистрируется должностным лицом, уполномоченного органа, ответственным за предоставление муниципальной услуги, в установленном порядке и направляется заказным письмом (по адресу, указанному в заявлении) или выдается под расписку заявителю.</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color w:val="FF0000"/>
          <w:sz w:val="24"/>
          <w:szCs w:val="24"/>
        </w:rPr>
        <w:t xml:space="preserve">         </w:t>
      </w:r>
      <w:r w:rsidR="004E641F" w:rsidRPr="003750DC">
        <w:rPr>
          <w:rFonts w:ascii="Arial" w:hAnsi="Arial" w:cs="Arial"/>
          <w:sz w:val="24"/>
          <w:szCs w:val="24"/>
        </w:rPr>
        <w:t xml:space="preserve">3.12.9. Максимальный срок исполнения административной процедуры -  </w:t>
      </w:r>
      <w:r w:rsidR="009C6477" w:rsidRPr="003750DC">
        <w:rPr>
          <w:rFonts w:ascii="Arial" w:hAnsi="Arial" w:cs="Arial"/>
          <w:sz w:val="24"/>
          <w:szCs w:val="24"/>
        </w:rPr>
        <w:t>20</w:t>
      </w:r>
      <w:r w:rsidR="004E641F" w:rsidRPr="003750DC">
        <w:rPr>
          <w:rFonts w:ascii="Arial" w:hAnsi="Arial" w:cs="Arial"/>
          <w:sz w:val="24"/>
          <w:szCs w:val="24"/>
        </w:rPr>
        <w:t xml:space="preserve">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3.12.10. Результатом исполнения административной процедуры является: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принятие решения о размещении извещения;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направление (вручение) заявителю решения уполномоченного органа об отказе в предоставлении земельного участка по основаниям, предусмотренным пунктом 2.11 настоящего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color w:val="000000"/>
          <w:sz w:val="24"/>
          <w:szCs w:val="24"/>
          <w:u w:val="single"/>
        </w:rPr>
      </w:pPr>
      <w:r w:rsidRPr="003750DC">
        <w:rPr>
          <w:rFonts w:ascii="Arial" w:hAnsi="Arial" w:cs="Arial"/>
          <w:color w:val="000000"/>
          <w:sz w:val="24"/>
          <w:szCs w:val="24"/>
          <w:u w:val="single"/>
        </w:rPr>
        <w:t>3.13. Размещение извещения при р</w:t>
      </w:r>
      <w:r w:rsidRPr="003750DC">
        <w:rPr>
          <w:rFonts w:ascii="Arial" w:hAnsi="Arial" w:cs="Arial"/>
          <w:sz w:val="24"/>
          <w:szCs w:val="24"/>
          <w:u w:val="single"/>
        </w:rPr>
        <w:t>ассмотрении заявления о предоставлении земельного участка</w:t>
      </w:r>
      <w:r w:rsidRPr="003750DC">
        <w:rPr>
          <w:rFonts w:ascii="Arial" w:hAnsi="Arial" w:cs="Arial"/>
          <w:color w:val="000000"/>
          <w:sz w:val="24"/>
          <w:szCs w:val="24"/>
          <w:u w:val="single"/>
        </w:rPr>
        <w:t xml:space="preserve">.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firstLine="709"/>
        <w:jc w:val="both"/>
        <w:rPr>
          <w:rFonts w:ascii="Arial" w:hAnsi="Arial" w:cs="Arial"/>
          <w:sz w:val="24"/>
          <w:szCs w:val="24"/>
        </w:rPr>
      </w:pPr>
      <w:r w:rsidRPr="003750DC">
        <w:rPr>
          <w:rFonts w:ascii="Arial" w:hAnsi="Arial" w:cs="Arial"/>
          <w:sz w:val="24"/>
          <w:szCs w:val="24"/>
        </w:rPr>
        <w:t>3.13.1. Основанием для начала выполнения административной процедуры является принятие решения о размещении извещения.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firstLine="709"/>
        <w:jc w:val="both"/>
        <w:rPr>
          <w:rFonts w:ascii="Arial" w:hAnsi="Arial" w:cs="Arial"/>
          <w:sz w:val="24"/>
          <w:szCs w:val="24"/>
        </w:rPr>
      </w:pPr>
      <w:r w:rsidRPr="003750DC">
        <w:rPr>
          <w:rFonts w:ascii="Arial" w:hAnsi="Arial" w:cs="Arial"/>
          <w:sz w:val="24"/>
          <w:szCs w:val="24"/>
        </w:rPr>
        <w:t>3.13.2. Должностное лицо уполномоченного органа, ответственное за предоставление муниципальной услуги, размещает извещение на официальном сайте, а также на официальном сайте уполномоченного органа.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3.13.3. В извещении указываются: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1) информация о возможности предоставления земельного участка с указанием целей этого предоставления;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proofErr w:type="gramStart"/>
      <w:r w:rsidRPr="003750DC">
        <w:rPr>
          <w:rFonts w:ascii="Arial" w:hAnsi="Arial" w:cs="Arial"/>
          <w:sz w:val="24"/>
          <w:szCs w:val="24"/>
        </w:rPr>
        <w:t>2) информация о праве граждан, заинтересованных в предоставлении земельного участка для указанных в пункте 1.1 настоящего административного регламента целей, в течение 30 дней соответственно со дня размещения извещения подавать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 адрес и способы подачи заявления, указанного в </w:t>
      </w:r>
      <w:hyperlink r:id="rId35" w:anchor="Par2" w:history="1">
        <w:r w:rsidRPr="00F16C4B">
          <w:rPr>
            <w:rStyle w:val="a3"/>
            <w:rFonts w:ascii="Arial" w:hAnsi="Arial" w:cs="Arial"/>
            <w:color w:val="auto"/>
            <w:sz w:val="24"/>
            <w:szCs w:val="24"/>
          </w:rPr>
          <w:t>подпункте 2</w:t>
        </w:r>
      </w:hyperlink>
      <w:r w:rsidRPr="00F16C4B">
        <w:rPr>
          <w:rFonts w:ascii="Arial" w:hAnsi="Arial" w:cs="Arial"/>
          <w:sz w:val="24"/>
          <w:szCs w:val="24"/>
        </w:rPr>
        <w:t xml:space="preserve"> </w:t>
      </w:r>
      <w:r w:rsidRPr="003750DC">
        <w:rPr>
          <w:rFonts w:ascii="Arial" w:hAnsi="Arial" w:cs="Arial"/>
          <w:sz w:val="24"/>
          <w:szCs w:val="24"/>
        </w:rPr>
        <w:t>настоящего пункта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4) дата окончания приема указанного в </w:t>
      </w:r>
      <w:hyperlink r:id="rId36" w:anchor="Par2" w:history="1">
        <w:r w:rsidRPr="00F16C4B">
          <w:rPr>
            <w:rStyle w:val="a3"/>
            <w:rFonts w:ascii="Arial" w:hAnsi="Arial" w:cs="Arial"/>
            <w:color w:val="auto"/>
            <w:sz w:val="24"/>
            <w:szCs w:val="24"/>
          </w:rPr>
          <w:t>подпункте 2</w:t>
        </w:r>
      </w:hyperlink>
      <w:r w:rsidRPr="00F16C4B">
        <w:rPr>
          <w:rFonts w:ascii="Arial" w:hAnsi="Arial" w:cs="Arial"/>
          <w:sz w:val="24"/>
          <w:szCs w:val="24"/>
        </w:rPr>
        <w:t xml:space="preserve"> </w:t>
      </w:r>
      <w:r w:rsidRPr="003750DC">
        <w:rPr>
          <w:rFonts w:ascii="Arial" w:hAnsi="Arial" w:cs="Arial"/>
          <w:sz w:val="24"/>
          <w:szCs w:val="24"/>
        </w:rPr>
        <w:t xml:space="preserve">настоящего пункта административного регламента заявления, которая устанавливается в соответствии с </w:t>
      </w:r>
      <w:hyperlink r:id="rId37" w:anchor="Par2" w:history="1">
        <w:r w:rsidRPr="00F16C4B">
          <w:rPr>
            <w:rStyle w:val="a3"/>
            <w:rFonts w:ascii="Arial" w:hAnsi="Arial" w:cs="Arial"/>
            <w:color w:val="auto"/>
            <w:sz w:val="24"/>
            <w:szCs w:val="24"/>
          </w:rPr>
          <w:t>подпунктом 2</w:t>
        </w:r>
      </w:hyperlink>
      <w:r w:rsidRPr="003750DC">
        <w:rPr>
          <w:rFonts w:ascii="Arial" w:hAnsi="Arial" w:cs="Arial"/>
          <w:sz w:val="24"/>
          <w:szCs w:val="24"/>
        </w:rPr>
        <w:t xml:space="preserve"> настоящего пункта административного регламента;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5) адрес или иное описание местоположения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trike/>
          <w:sz w:val="24"/>
          <w:szCs w:val="24"/>
        </w:rPr>
      </w:pPr>
      <w:r w:rsidRPr="003750DC">
        <w:rPr>
          <w:rFonts w:ascii="Arial" w:hAnsi="Arial" w:cs="Arial"/>
          <w:sz w:val="24"/>
          <w:szCs w:val="24"/>
        </w:rPr>
        <w:t>6) кадастровый номер и площадь земельного участка в соответствии с данными ЕГРН;</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7)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3.13.4. Максимальный срок исполнения административной процедуры -  не более 20 дней </w:t>
      </w:r>
      <w:proofErr w:type="gramStart"/>
      <w:r w:rsidRPr="003750DC">
        <w:rPr>
          <w:rFonts w:ascii="Arial" w:hAnsi="Arial" w:cs="Arial"/>
          <w:sz w:val="24"/>
          <w:szCs w:val="24"/>
        </w:rPr>
        <w:t>с даты поступления</w:t>
      </w:r>
      <w:proofErr w:type="gramEnd"/>
      <w:r w:rsidRPr="003750DC">
        <w:rPr>
          <w:rFonts w:ascii="Arial" w:hAnsi="Arial" w:cs="Arial"/>
          <w:sz w:val="24"/>
          <w:szCs w:val="24"/>
        </w:rPr>
        <w:t xml:space="preserve"> заявления о предоставлении земельного участка. </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3.13.5. Результатом исполнения административной процедуры является размещение извещения о предоставлении земельного участка для </w:t>
      </w:r>
      <w:r w:rsidRPr="003750DC">
        <w:rPr>
          <w:rFonts w:ascii="Arial" w:hAnsi="Arial" w:cs="Arial"/>
          <w:bCs/>
          <w:sz w:val="24"/>
          <w:szCs w:val="24"/>
        </w:rPr>
        <w:t>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3750DC">
        <w:rPr>
          <w:rFonts w:ascii="Arial" w:hAnsi="Arial" w:cs="Arial"/>
          <w:sz w:val="24"/>
          <w:szCs w:val="24"/>
        </w:rPr>
        <w:t>.</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u w:val="single"/>
        </w:rPr>
      </w:pPr>
      <w:r w:rsidRPr="003750DC">
        <w:rPr>
          <w:rFonts w:ascii="Arial" w:hAnsi="Arial" w:cs="Arial"/>
          <w:sz w:val="24"/>
          <w:szCs w:val="24"/>
          <w:u w:val="single"/>
        </w:rPr>
        <w:t xml:space="preserve">3.14. Принятие решения </w:t>
      </w:r>
      <w:r w:rsidRPr="003750DC">
        <w:rPr>
          <w:rFonts w:ascii="Arial" w:hAnsi="Arial" w:cs="Arial"/>
          <w:color w:val="000000"/>
          <w:sz w:val="24"/>
          <w:szCs w:val="24"/>
          <w:u w:val="single"/>
        </w:rPr>
        <w:t>при р</w:t>
      </w:r>
      <w:r w:rsidRPr="003750DC">
        <w:rPr>
          <w:rFonts w:ascii="Arial" w:hAnsi="Arial" w:cs="Arial"/>
          <w:sz w:val="24"/>
          <w:szCs w:val="24"/>
          <w:u w:val="single"/>
        </w:rPr>
        <w:t>ассмотрении заявления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3.14.1. Основанием для начала выполнения административной процедуры является истечение 30-дневного срока со дня размещения извещения либо отсутствие оснований для отказа в предоставлении муниципальной услуги, предусмотренных </w:t>
      </w:r>
      <w:hyperlink r:id="rId38" w:history="1">
        <w:r w:rsidRPr="00F16C4B">
          <w:rPr>
            <w:rStyle w:val="a3"/>
            <w:rFonts w:ascii="Arial" w:hAnsi="Arial" w:cs="Arial"/>
            <w:color w:val="auto"/>
            <w:sz w:val="24"/>
            <w:szCs w:val="24"/>
          </w:rPr>
          <w:t>пунктом 2.</w:t>
        </w:r>
      </w:hyperlink>
      <w:r w:rsidRPr="003750DC">
        <w:rPr>
          <w:rFonts w:ascii="Arial" w:hAnsi="Arial" w:cs="Arial"/>
          <w:sz w:val="24"/>
          <w:szCs w:val="24"/>
        </w:rPr>
        <w:t>11 настоящего административного регламента,  при обращении с заявлением о предоставлении земельного участка лица, в отношении заявления которого ранее принято решение о предварительном согласовании.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3.14.2. </w:t>
      </w:r>
      <w:proofErr w:type="gramStart"/>
      <w:r w:rsidRPr="003750DC">
        <w:rPr>
          <w:rFonts w:ascii="Arial" w:hAnsi="Arial" w:cs="Arial"/>
          <w:sz w:val="24"/>
          <w:szCs w:val="24"/>
        </w:rPr>
        <w:t>В случае поступления в течение 30 дней со дня размещения извещения на официальном сайте заявлений иных граждан о намерении участвовать в аукционе должностное лицо уполномоченного органа, ответственное за предоставление муниципальной услуги, в недельный срок со дня поступления заявления готовит проект решения об отказе в предоставлении земельного участка лицу, обратившемуся с заявлением о предоставлении земельного участка, и о проведении аукциона по</w:t>
      </w:r>
      <w:proofErr w:type="gramEnd"/>
      <w:r w:rsidRPr="003750DC">
        <w:rPr>
          <w:rFonts w:ascii="Arial" w:hAnsi="Arial" w:cs="Arial"/>
          <w:sz w:val="24"/>
          <w:szCs w:val="24"/>
        </w:rPr>
        <w:t xml:space="preserve">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3.14.3. </w:t>
      </w:r>
      <w:proofErr w:type="gramStart"/>
      <w:r w:rsidRPr="003750DC">
        <w:rPr>
          <w:rFonts w:ascii="Arial" w:hAnsi="Arial" w:cs="Arial"/>
          <w:sz w:val="24"/>
          <w:szCs w:val="24"/>
        </w:rPr>
        <w:t xml:space="preserve">Если по истечении 30 дней со дня размещения извещения на официальном сайте заявления иных граждан о намерении участвовать в аукционе не поступили, а также в случае отсутствия оснований для отказа в предоставлении муниципальной услуги, предусмотренных </w:t>
      </w:r>
      <w:hyperlink r:id="rId39" w:history="1">
        <w:r w:rsidRPr="00F16C4B">
          <w:rPr>
            <w:rStyle w:val="a3"/>
            <w:rFonts w:ascii="Arial" w:hAnsi="Arial" w:cs="Arial"/>
            <w:color w:val="auto"/>
            <w:sz w:val="24"/>
            <w:szCs w:val="24"/>
          </w:rPr>
          <w:t>пунктом 2.</w:t>
        </w:r>
      </w:hyperlink>
      <w:r w:rsidRPr="003750DC">
        <w:rPr>
          <w:rFonts w:ascii="Arial" w:hAnsi="Arial" w:cs="Arial"/>
          <w:sz w:val="24"/>
          <w:szCs w:val="24"/>
        </w:rPr>
        <w:t xml:space="preserve">11 </w:t>
      </w:r>
      <w:r w:rsidRPr="003750DC">
        <w:rPr>
          <w:rFonts w:ascii="Arial" w:hAnsi="Arial" w:cs="Arial"/>
          <w:sz w:val="24"/>
          <w:szCs w:val="24"/>
        </w:rPr>
        <w:lastRenderedPageBreak/>
        <w:t>настоящего административного регламента,  при обращении с заявлением о предоставлении земельного участка лица, в отношении заявления которого ранее принято решение о предварительном согласовании</w:t>
      </w:r>
      <w:proofErr w:type="gramEnd"/>
      <w:r w:rsidRPr="003750DC">
        <w:rPr>
          <w:rFonts w:ascii="Arial" w:hAnsi="Arial" w:cs="Arial"/>
          <w:sz w:val="24"/>
          <w:szCs w:val="24"/>
        </w:rPr>
        <w:t xml:space="preserve"> предоставления такого земельного участка, должностное лицо уполномоченного органа, ответственное за предоставление муниципальной услуги готовит проект договора купли-продажи или аренды земельного участка земельного участка в  двух экземплярах при условии, что не требуется образование или уточнение границ испрашиваемого участка.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3.14.4. Проект договора купли-продажи или аренды земельного участка в трех экземплярах или проект решения об отказе в предоставлении земельного участка представляются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4E641F" w:rsidRPr="003750DC" w:rsidRDefault="004E641F" w:rsidP="004E641F">
      <w:pPr>
        <w:tabs>
          <w:tab w:val="left" w:pos="567"/>
        </w:tabs>
        <w:ind w:firstLine="709"/>
        <w:jc w:val="both"/>
        <w:rPr>
          <w:rFonts w:ascii="Arial" w:hAnsi="Arial" w:cs="Arial"/>
          <w:sz w:val="24"/>
          <w:szCs w:val="24"/>
        </w:rPr>
      </w:pPr>
      <w:r w:rsidRPr="003750DC">
        <w:rPr>
          <w:rFonts w:ascii="Arial" w:hAnsi="Arial" w:cs="Arial"/>
          <w:sz w:val="24"/>
          <w:szCs w:val="24"/>
        </w:rPr>
        <w:t>3.14.5.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купли-продажи или аренды земельного участка в трех экземплярах или решение об отказе в предоставлении земельного участка</w:t>
      </w:r>
      <w:r w:rsidRPr="003750DC">
        <w:rPr>
          <w:rFonts w:ascii="Arial" w:hAnsi="Arial" w:cs="Arial"/>
          <w:kern w:val="2"/>
          <w:sz w:val="24"/>
          <w:szCs w:val="24"/>
          <w:lang w:eastAsia="ar-SA"/>
        </w:rPr>
        <w:t>.</w:t>
      </w:r>
    </w:p>
    <w:p w:rsidR="004E641F" w:rsidRPr="003750DC" w:rsidRDefault="004E641F" w:rsidP="004E641F">
      <w:pPr>
        <w:tabs>
          <w:tab w:val="left" w:pos="-100"/>
        </w:tabs>
        <w:ind w:firstLine="709"/>
        <w:jc w:val="both"/>
        <w:rPr>
          <w:rFonts w:ascii="Arial" w:hAnsi="Arial" w:cs="Arial"/>
          <w:sz w:val="24"/>
          <w:szCs w:val="24"/>
        </w:rPr>
      </w:pPr>
      <w:r w:rsidRPr="003750DC">
        <w:rPr>
          <w:rFonts w:ascii="Arial" w:hAnsi="Arial" w:cs="Arial"/>
          <w:sz w:val="24"/>
          <w:szCs w:val="24"/>
        </w:rPr>
        <w:t>3.14.6.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3.14.7. Подписанные проекты договора купли-продажи или аренды земельного участка в двух экземплярах либо решение об отказе в предоставлении земельного участка, направляются должностном лицом, ответственным за предоставление муниципальной услуги, заказным письмом (по адресу, указанному в заявлении) или выдаются под расписку заявителю.</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4E641F" w:rsidRPr="003750DC" w:rsidRDefault="00814F72" w:rsidP="0081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4"/>
          <w:szCs w:val="24"/>
        </w:rPr>
      </w:pPr>
      <w:r w:rsidRPr="003750DC">
        <w:rPr>
          <w:rFonts w:ascii="Arial" w:hAnsi="Arial" w:cs="Arial"/>
          <w:color w:val="FF0000"/>
          <w:sz w:val="24"/>
          <w:szCs w:val="24"/>
        </w:rPr>
        <w:t xml:space="preserve">         </w:t>
      </w:r>
      <w:r w:rsidR="004E641F" w:rsidRPr="003750DC">
        <w:rPr>
          <w:rFonts w:ascii="Arial" w:hAnsi="Arial" w:cs="Arial"/>
          <w:sz w:val="24"/>
          <w:szCs w:val="24"/>
        </w:rPr>
        <w:t xml:space="preserve">3.14.8. Максимальный срок исполнения административной процедуры –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20 дней </w:t>
      </w:r>
      <w:proofErr w:type="gramStart"/>
      <w:r w:rsidRPr="003750DC">
        <w:rPr>
          <w:rFonts w:ascii="Arial" w:hAnsi="Arial" w:cs="Arial"/>
          <w:sz w:val="24"/>
          <w:szCs w:val="24"/>
        </w:rPr>
        <w:t>с даты поступления заявления о предоставлении земельного участка в случае отсутствия оснований для отказа в предоставлении</w:t>
      </w:r>
      <w:proofErr w:type="gramEnd"/>
      <w:r w:rsidRPr="003750DC">
        <w:rPr>
          <w:rFonts w:ascii="Arial" w:hAnsi="Arial" w:cs="Arial"/>
          <w:sz w:val="24"/>
          <w:szCs w:val="24"/>
        </w:rPr>
        <w:t xml:space="preserve"> муниципальной услуги, предусмотренных </w:t>
      </w:r>
      <w:hyperlink r:id="rId40" w:history="1">
        <w:r w:rsidRPr="00F16C4B">
          <w:rPr>
            <w:rStyle w:val="a3"/>
            <w:rFonts w:ascii="Arial" w:hAnsi="Arial" w:cs="Arial"/>
            <w:color w:val="auto"/>
            <w:sz w:val="24"/>
            <w:szCs w:val="24"/>
          </w:rPr>
          <w:t>пунктом 2.</w:t>
        </w:r>
      </w:hyperlink>
      <w:r w:rsidRPr="003750DC">
        <w:rPr>
          <w:rFonts w:ascii="Arial" w:hAnsi="Arial" w:cs="Arial"/>
          <w:sz w:val="24"/>
          <w:szCs w:val="24"/>
        </w:rPr>
        <w:t>11 настоящего административного регламента,  при обращении с заявлением о предоставлении земельного участка лица, в отношении заявления которого ранее принято решение о предварительном согласовании предоставления такого земельного участка.</w:t>
      </w:r>
    </w:p>
    <w:p w:rsidR="004E641F" w:rsidRPr="003750DC" w:rsidRDefault="009F7649"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Pr>
          <w:rFonts w:ascii="Arial" w:hAnsi="Arial" w:cs="Arial"/>
          <w:sz w:val="24"/>
          <w:szCs w:val="24"/>
        </w:rPr>
        <w:t>57</w:t>
      </w:r>
      <w:r w:rsidR="004E641F" w:rsidRPr="003750DC">
        <w:rPr>
          <w:rFonts w:ascii="Arial" w:hAnsi="Arial" w:cs="Arial"/>
          <w:sz w:val="24"/>
          <w:szCs w:val="24"/>
        </w:rPr>
        <w:t xml:space="preserve"> дней </w:t>
      </w:r>
      <w:proofErr w:type="gramStart"/>
      <w:r w:rsidR="004E641F" w:rsidRPr="003750DC">
        <w:rPr>
          <w:rFonts w:ascii="Arial" w:hAnsi="Arial" w:cs="Arial"/>
          <w:sz w:val="24"/>
          <w:szCs w:val="24"/>
        </w:rPr>
        <w:t>с даты поступления</w:t>
      </w:r>
      <w:proofErr w:type="gramEnd"/>
      <w:r w:rsidR="004E641F" w:rsidRPr="003750DC">
        <w:rPr>
          <w:rFonts w:ascii="Arial" w:hAnsi="Arial" w:cs="Arial"/>
          <w:sz w:val="24"/>
          <w:szCs w:val="24"/>
        </w:rPr>
        <w:t xml:space="preserve"> заявления о предоставлении земельного участка в иных случаях.</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3.14.9. Результатом исполнения административной процедуры является:</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xml:space="preserve">- направление (вручение) заявителю проекта договора купли-продажи или аренды земельного участка в двух экземплярах;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направление (вручение) решения уполномоченного органа об отказе в предоставлении земельного участка лицу, обратившемуся с заявлением о предоставлении земельного участка, и о проведен</w:t>
      </w:r>
      <w:proofErr w:type="gramStart"/>
      <w:r w:rsidRPr="003750DC">
        <w:rPr>
          <w:rFonts w:ascii="Arial" w:hAnsi="Arial" w:cs="Arial"/>
          <w:sz w:val="24"/>
          <w:szCs w:val="24"/>
        </w:rPr>
        <w:t>ии ау</w:t>
      </w:r>
      <w:proofErr w:type="gramEnd"/>
      <w:r w:rsidRPr="003750DC">
        <w:rPr>
          <w:rFonts w:ascii="Arial" w:hAnsi="Arial" w:cs="Arial"/>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sz w:val="24"/>
          <w:szCs w:val="24"/>
          <w:u w:val="single"/>
        </w:rPr>
      </w:pPr>
      <w:r w:rsidRPr="003750DC">
        <w:rPr>
          <w:rFonts w:ascii="Arial" w:hAnsi="Arial" w:cs="Arial"/>
          <w:sz w:val="24"/>
          <w:szCs w:val="24"/>
          <w:u w:val="single"/>
        </w:rPr>
        <w:t>3.15.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4E641F" w:rsidRPr="003750DC" w:rsidRDefault="004E641F" w:rsidP="004E641F">
      <w:pPr>
        <w:widowControl w:val="0"/>
        <w:tabs>
          <w:tab w:val="left" w:pos="0"/>
          <w:tab w:val="left" w:pos="709"/>
        </w:tabs>
        <w:autoSpaceDE w:val="0"/>
        <w:autoSpaceDN w:val="0"/>
        <w:adjustRightInd w:val="0"/>
        <w:ind w:firstLine="720"/>
        <w:jc w:val="both"/>
        <w:rPr>
          <w:rFonts w:ascii="Arial" w:hAnsi="Arial" w:cs="Arial"/>
          <w:sz w:val="24"/>
          <w:szCs w:val="24"/>
        </w:rPr>
      </w:pPr>
      <w:r w:rsidRPr="003750DC">
        <w:rPr>
          <w:rFonts w:ascii="Arial" w:hAnsi="Arial" w:cs="Arial"/>
          <w:sz w:val="24"/>
          <w:szCs w:val="24"/>
        </w:rPr>
        <w:t xml:space="preserve">3.15.1.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sz w:val="24"/>
          <w:szCs w:val="24"/>
        </w:rPr>
      </w:pPr>
      <w:r w:rsidRPr="003750DC">
        <w:rPr>
          <w:rFonts w:ascii="Arial" w:hAnsi="Arial" w:cs="Arial"/>
          <w:sz w:val="24"/>
          <w:szCs w:val="24"/>
        </w:rPr>
        <w:lastRenderedPageBreak/>
        <w:t>получение информации о порядке и сроках предоставления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bCs/>
          <w:sz w:val="24"/>
          <w:szCs w:val="24"/>
        </w:rPr>
      </w:pPr>
      <w:r w:rsidRPr="003750DC">
        <w:rPr>
          <w:rFonts w:ascii="Arial" w:hAnsi="Arial" w:cs="Arial"/>
          <w:bCs/>
          <w:sz w:val="24"/>
          <w:szCs w:val="24"/>
        </w:rPr>
        <w:t xml:space="preserve">запись на прием в уполномоченный орган для подачи запроса </w:t>
      </w:r>
      <w:r w:rsidRPr="003750DC">
        <w:rPr>
          <w:rFonts w:ascii="Arial" w:hAnsi="Arial" w:cs="Arial"/>
          <w:bCs/>
          <w:sz w:val="24"/>
          <w:szCs w:val="24"/>
        </w:rPr>
        <w:br/>
        <w:t>о предоставлении муниципальной услуги (далее – запрос);</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bCs/>
          <w:sz w:val="24"/>
          <w:szCs w:val="24"/>
        </w:rPr>
      </w:pPr>
      <w:r w:rsidRPr="003750DC">
        <w:rPr>
          <w:rFonts w:ascii="Arial" w:hAnsi="Arial" w:cs="Arial"/>
          <w:bCs/>
          <w:sz w:val="24"/>
          <w:szCs w:val="24"/>
        </w:rPr>
        <w:t>формирование запроса;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bCs/>
          <w:sz w:val="24"/>
          <w:szCs w:val="24"/>
        </w:rPr>
      </w:pPr>
      <w:r w:rsidRPr="003750DC">
        <w:rPr>
          <w:rFonts w:ascii="Arial" w:hAnsi="Arial" w:cs="Arial"/>
          <w:bCs/>
          <w:sz w:val="24"/>
          <w:szCs w:val="24"/>
        </w:rPr>
        <w:t>прием и регистрация уполномоченным органом запроса и иных документов, необходимых для предоставления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bCs/>
          <w:sz w:val="24"/>
          <w:szCs w:val="24"/>
        </w:rPr>
      </w:pPr>
      <w:r w:rsidRPr="003750DC">
        <w:rPr>
          <w:rFonts w:ascii="Arial" w:hAnsi="Arial" w:cs="Arial"/>
          <w:bCs/>
          <w:sz w:val="24"/>
          <w:szCs w:val="24"/>
        </w:rPr>
        <w:t>получение результата предоставления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bCs/>
          <w:sz w:val="24"/>
          <w:szCs w:val="24"/>
        </w:rPr>
      </w:pPr>
      <w:r w:rsidRPr="003750DC">
        <w:rPr>
          <w:rFonts w:ascii="Arial" w:hAnsi="Arial" w:cs="Arial"/>
          <w:bCs/>
          <w:sz w:val="24"/>
          <w:szCs w:val="24"/>
        </w:rPr>
        <w:t>получение сведений о ходе выполнения запроса;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bCs/>
          <w:sz w:val="24"/>
          <w:szCs w:val="24"/>
        </w:rPr>
      </w:pPr>
      <w:r w:rsidRPr="003750DC">
        <w:rPr>
          <w:rFonts w:ascii="Arial" w:hAnsi="Arial" w:cs="Arial"/>
          <w:bCs/>
          <w:sz w:val="24"/>
          <w:szCs w:val="24"/>
        </w:rPr>
        <w:t>осуществление оценки качества предоставления муниципальной услуги;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sz w:val="24"/>
          <w:szCs w:val="24"/>
        </w:rPr>
      </w:pPr>
      <w:proofErr w:type="gramStart"/>
      <w:r w:rsidRPr="003750DC">
        <w:rPr>
          <w:rFonts w:ascii="Arial" w:hAnsi="Arial" w:cs="Arial"/>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sz w:val="24"/>
          <w:szCs w:val="24"/>
        </w:rPr>
      </w:pPr>
      <w:r w:rsidRPr="003750DC">
        <w:rPr>
          <w:rFonts w:ascii="Arial" w:hAnsi="Arial" w:cs="Arial"/>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Arial" w:hAnsi="Arial" w:cs="Arial"/>
          <w:sz w:val="24"/>
          <w:szCs w:val="24"/>
        </w:rPr>
      </w:pPr>
      <w:r w:rsidRPr="003750DC">
        <w:rPr>
          <w:rFonts w:ascii="Arial" w:hAnsi="Arial" w:cs="Arial"/>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39"/>
        <w:jc w:val="both"/>
        <w:rPr>
          <w:rFonts w:ascii="Arial" w:hAnsi="Arial" w:cs="Arial"/>
          <w:sz w:val="24"/>
          <w:szCs w:val="24"/>
        </w:rPr>
      </w:pPr>
      <w:r w:rsidRPr="003750DC">
        <w:rPr>
          <w:rFonts w:ascii="Arial" w:hAnsi="Arial" w:cs="Arial"/>
          <w:sz w:val="24"/>
          <w:szCs w:val="24"/>
        </w:rPr>
        <w:t xml:space="preserve">  3.15.2.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39"/>
        <w:jc w:val="both"/>
        <w:rPr>
          <w:rFonts w:ascii="Arial" w:hAnsi="Arial" w:cs="Arial"/>
          <w:sz w:val="24"/>
          <w:szCs w:val="24"/>
        </w:rPr>
      </w:pPr>
      <w:r w:rsidRPr="003750DC">
        <w:rPr>
          <w:rFonts w:ascii="Arial" w:hAnsi="Arial" w:cs="Arial"/>
          <w:sz w:val="24"/>
          <w:szCs w:val="24"/>
        </w:rPr>
        <w:t xml:space="preserve">  3.15.3.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39"/>
        <w:jc w:val="both"/>
        <w:rPr>
          <w:rFonts w:ascii="Arial" w:hAnsi="Arial" w:cs="Arial"/>
          <w:sz w:val="24"/>
          <w:szCs w:val="24"/>
        </w:rPr>
      </w:pPr>
      <w:r w:rsidRPr="003750DC">
        <w:rPr>
          <w:rFonts w:ascii="Arial" w:hAnsi="Arial" w:cs="Arial"/>
          <w:sz w:val="24"/>
          <w:szCs w:val="24"/>
        </w:rPr>
        <w:t xml:space="preserve">  3.15.4.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39"/>
        <w:jc w:val="both"/>
        <w:rPr>
          <w:rFonts w:ascii="Arial" w:hAnsi="Arial" w:cs="Arial"/>
          <w:sz w:val="24"/>
          <w:szCs w:val="24"/>
        </w:rPr>
      </w:pPr>
      <w:r w:rsidRPr="003750DC">
        <w:rPr>
          <w:rFonts w:ascii="Arial" w:hAnsi="Arial" w:cs="Arial"/>
          <w:sz w:val="24"/>
          <w:szCs w:val="24"/>
        </w:rPr>
        <w:t xml:space="preserve">  3.15.5. Заявителю в качестве результата предоставления услуги обеспечивается по его выбору возможность:</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hAnsi="Arial" w:cs="Arial"/>
          <w:sz w:val="24"/>
          <w:szCs w:val="24"/>
        </w:rPr>
      </w:pPr>
      <w:r w:rsidRPr="003750DC">
        <w:rPr>
          <w:rFonts w:ascii="Arial" w:hAnsi="Arial" w:cs="Arial"/>
          <w:sz w:val="24"/>
          <w:szCs w:val="24"/>
        </w:rPr>
        <w:t>- получения электронного документа, подписанного с использованием квалифицированной подписи;</w:t>
      </w:r>
    </w:p>
    <w:p w:rsidR="004E641F" w:rsidRPr="003750DC" w:rsidRDefault="004E641F" w:rsidP="004E64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Arial" w:eastAsia="Calibri" w:hAnsi="Arial" w:cs="Arial"/>
          <w:sz w:val="24"/>
          <w:szCs w:val="24"/>
        </w:rPr>
      </w:pPr>
      <w:r w:rsidRPr="003750DC">
        <w:rPr>
          <w:rFonts w:ascii="Arial" w:hAnsi="Arial" w:cs="Arial"/>
          <w:sz w:val="24"/>
          <w:szCs w:val="24"/>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Pr="003750DC">
        <w:rPr>
          <w:rStyle w:val="30"/>
          <w:rFonts w:ascii="Arial" w:hAnsi="Arial" w:cs="Arial"/>
          <w:color w:val="FF0000"/>
          <w:sz w:val="24"/>
          <w:szCs w:val="24"/>
        </w:rPr>
        <w:t xml:space="preserve"> </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39"/>
        <w:jc w:val="both"/>
        <w:rPr>
          <w:rFonts w:ascii="Arial" w:hAnsi="Arial" w:cs="Arial"/>
          <w:sz w:val="24"/>
          <w:szCs w:val="24"/>
        </w:rPr>
      </w:pPr>
      <w:r w:rsidRPr="003750DC">
        <w:rPr>
          <w:rFonts w:ascii="Arial" w:hAnsi="Arial" w:cs="Arial"/>
          <w:sz w:val="24"/>
          <w:szCs w:val="24"/>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39"/>
        <w:jc w:val="both"/>
        <w:rPr>
          <w:rFonts w:ascii="Arial" w:hAnsi="Arial" w:cs="Arial"/>
          <w:sz w:val="24"/>
          <w:szCs w:val="24"/>
        </w:rPr>
      </w:pPr>
      <w:r w:rsidRPr="003750DC">
        <w:rPr>
          <w:rFonts w:ascii="Arial" w:hAnsi="Arial" w:cs="Arial"/>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39"/>
        <w:jc w:val="both"/>
        <w:rPr>
          <w:rFonts w:ascii="Arial" w:eastAsia="Calibri" w:hAnsi="Arial" w:cs="Arial"/>
          <w:sz w:val="24"/>
          <w:szCs w:val="24"/>
        </w:rPr>
      </w:pPr>
      <w:r w:rsidRPr="003750DC">
        <w:rPr>
          <w:rFonts w:ascii="Arial" w:hAnsi="Arial" w:cs="Arial"/>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4E641F" w:rsidRPr="003750DC" w:rsidRDefault="004E641F" w:rsidP="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16" w:firstLine="709"/>
        <w:rPr>
          <w:rFonts w:ascii="Arial" w:hAnsi="Arial" w:cs="Arial"/>
          <w:b/>
          <w:sz w:val="24"/>
          <w:szCs w:val="24"/>
        </w:rPr>
      </w:pPr>
      <w:bookmarkStart w:id="4" w:name="_GoBack"/>
      <w:bookmarkEnd w:id="4"/>
    </w:p>
    <w:sectPr w:rsidR="004E641F" w:rsidRPr="003750DC" w:rsidSect="00F16C4B">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42E" w:rsidRDefault="0086442E" w:rsidP="004E641F">
      <w:r>
        <w:separator/>
      </w:r>
    </w:p>
  </w:endnote>
  <w:endnote w:type="continuationSeparator" w:id="0">
    <w:p w:rsidR="0086442E" w:rsidRDefault="0086442E" w:rsidP="004E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42E" w:rsidRDefault="0086442E" w:rsidP="004E641F">
      <w:r>
        <w:separator/>
      </w:r>
    </w:p>
  </w:footnote>
  <w:footnote w:type="continuationSeparator" w:id="0">
    <w:p w:rsidR="0086442E" w:rsidRDefault="0086442E" w:rsidP="004E64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D5537"/>
    <w:multiLevelType w:val="hybridMultilevel"/>
    <w:tmpl w:val="287EDFE4"/>
    <w:lvl w:ilvl="0" w:tplc="C7C0C1E0">
      <w:start w:val="1"/>
      <w:numFmt w:val="decimal"/>
      <w:lvlText w:val="%1."/>
      <w:lvlJc w:val="left"/>
      <w:pPr>
        <w:ind w:left="1728" w:hanging="10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41F"/>
    <w:rsid w:val="000B1789"/>
    <w:rsid w:val="00121005"/>
    <w:rsid w:val="003750DC"/>
    <w:rsid w:val="003C06EB"/>
    <w:rsid w:val="004E641F"/>
    <w:rsid w:val="00503A50"/>
    <w:rsid w:val="00556E5E"/>
    <w:rsid w:val="006519DF"/>
    <w:rsid w:val="006F094D"/>
    <w:rsid w:val="0076051D"/>
    <w:rsid w:val="007B5439"/>
    <w:rsid w:val="007D6297"/>
    <w:rsid w:val="00814F72"/>
    <w:rsid w:val="0086442E"/>
    <w:rsid w:val="00915562"/>
    <w:rsid w:val="009B13C7"/>
    <w:rsid w:val="009C6477"/>
    <w:rsid w:val="009E179E"/>
    <w:rsid w:val="009F7649"/>
    <w:rsid w:val="00AB23A1"/>
    <w:rsid w:val="00AF64E2"/>
    <w:rsid w:val="00B95EA4"/>
    <w:rsid w:val="00C36223"/>
    <w:rsid w:val="00D82EF9"/>
    <w:rsid w:val="00DC2129"/>
    <w:rsid w:val="00F16C4B"/>
    <w:rsid w:val="00FA5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41F"/>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semiHidden/>
    <w:unhideWhenUsed/>
    <w:qFormat/>
    <w:rsid w:val="004E641F"/>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4E641F"/>
    <w:rPr>
      <w:rFonts w:ascii="Times New Roman" w:eastAsia="Times New Roman" w:hAnsi="Times New Roman" w:cs="Times New Roman"/>
      <w:b/>
      <w:sz w:val="28"/>
      <w:szCs w:val="20"/>
      <w:lang w:eastAsia="ru-RU"/>
    </w:rPr>
  </w:style>
  <w:style w:type="character" w:styleId="a3">
    <w:name w:val="Hyperlink"/>
    <w:unhideWhenUsed/>
    <w:rsid w:val="004E641F"/>
    <w:rPr>
      <w:color w:val="0000FF"/>
      <w:u w:val="single"/>
    </w:rPr>
  </w:style>
  <w:style w:type="paragraph" w:styleId="HTML">
    <w:name w:val="HTML Preformatted"/>
    <w:basedOn w:val="a"/>
    <w:link w:val="HTML0"/>
    <w:uiPriority w:val="99"/>
    <w:semiHidden/>
    <w:unhideWhenUsed/>
    <w:rsid w:val="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uiPriority w:val="99"/>
    <w:semiHidden/>
    <w:rsid w:val="004E641F"/>
    <w:rPr>
      <w:rFonts w:ascii="Courier New" w:eastAsia="Times New Roman" w:hAnsi="Courier New" w:cs="Times New Roman"/>
      <w:sz w:val="20"/>
      <w:szCs w:val="20"/>
      <w:lang w:val="x-none" w:eastAsia="x-none"/>
    </w:rPr>
  </w:style>
  <w:style w:type="paragraph" w:styleId="a4">
    <w:name w:val="footnote text"/>
    <w:basedOn w:val="a"/>
    <w:link w:val="a5"/>
    <w:uiPriority w:val="99"/>
    <w:semiHidden/>
    <w:unhideWhenUsed/>
    <w:rsid w:val="004E641F"/>
  </w:style>
  <w:style w:type="character" w:customStyle="1" w:styleId="a5">
    <w:name w:val="Текст сноски Знак"/>
    <w:basedOn w:val="a0"/>
    <w:link w:val="a4"/>
    <w:uiPriority w:val="99"/>
    <w:semiHidden/>
    <w:rsid w:val="004E641F"/>
    <w:rPr>
      <w:rFonts w:ascii="Times New Roman" w:eastAsia="Times New Roman" w:hAnsi="Times New Roman" w:cs="Times New Roman"/>
      <w:sz w:val="20"/>
      <w:szCs w:val="20"/>
      <w:lang w:eastAsia="ru-RU"/>
    </w:rPr>
  </w:style>
  <w:style w:type="paragraph" w:styleId="a6">
    <w:name w:val="endnote text"/>
    <w:basedOn w:val="a"/>
    <w:link w:val="a7"/>
    <w:uiPriority w:val="99"/>
    <w:semiHidden/>
    <w:unhideWhenUsed/>
    <w:rsid w:val="004E641F"/>
  </w:style>
  <w:style w:type="character" w:customStyle="1" w:styleId="a7">
    <w:name w:val="Текст концевой сноски Знак"/>
    <w:basedOn w:val="a0"/>
    <w:link w:val="a6"/>
    <w:uiPriority w:val="99"/>
    <w:semiHidden/>
    <w:rsid w:val="004E641F"/>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4E641F"/>
    <w:rPr>
      <w:rFonts w:ascii="Arial" w:eastAsia="Times New Roman" w:hAnsi="Arial" w:cs="Arial"/>
    </w:rPr>
  </w:style>
  <w:style w:type="paragraph" w:customStyle="1" w:styleId="ConsPlusNormal0">
    <w:name w:val="ConsPlusNormal"/>
    <w:link w:val="ConsPlusNormal"/>
    <w:rsid w:val="004E641F"/>
    <w:pPr>
      <w:autoSpaceDE w:val="0"/>
      <w:autoSpaceDN w:val="0"/>
      <w:adjustRightInd w:val="0"/>
      <w:spacing w:after="0" w:line="240" w:lineRule="auto"/>
    </w:pPr>
    <w:rPr>
      <w:rFonts w:ascii="Arial" w:eastAsia="Times New Roman" w:hAnsi="Arial" w:cs="Arial"/>
    </w:rPr>
  </w:style>
  <w:style w:type="paragraph" w:customStyle="1" w:styleId="ConsPlusCell">
    <w:name w:val="ConsPlusCell"/>
    <w:uiPriority w:val="99"/>
    <w:rsid w:val="004E641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4E641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footnote reference"/>
    <w:semiHidden/>
    <w:unhideWhenUsed/>
    <w:rsid w:val="004E64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41F"/>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semiHidden/>
    <w:unhideWhenUsed/>
    <w:qFormat/>
    <w:rsid w:val="004E641F"/>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4E641F"/>
    <w:rPr>
      <w:rFonts w:ascii="Times New Roman" w:eastAsia="Times New Roman" w:hAnsi="Times New Roman" w:cs="Times New Roman"/>
      <w:b/>
      <w:sz w:val="28"/>
      <w:szCs w:val="20"/>
      <w:lang w:eastAsia="ru-RU"/>
    </w:rPr>
  </w:style>
  <w:style w:type="character" w:styleId="a3">
    <w:name w:val="Hyperlink"/>
    <w:unhideWhenUsed/>
    <w:rsid w:val="004E641F"/>
    <w:rPr>
      <w:color w:val="0000FF"/>
      <w:u w:val="single"/>
    </w:rPr>
  </w:style>
  <w:style w:type="paragraph" w:styleId="HTML">
    <w:name w:val="HTML Preformatted"/>
    <w:basedOn w:val="a"/>
    <w:link w:val="HTML0"/>
    <w:uiPriority w:val="99"/>
    <w:semiHidden/>
    <w:unhideWhenUsed/>
    <w:rsid w:val="004E6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uiPriority w:val="99"/>
    <w:semiHidden/>
    <w:rsid w:val="004E641F"/>
    <w:rPr>
      <w:rFonts w:ascii="Courier New" w:eastAsia="Times New Roman" w:hAnsi="Courier New" w:cs="Times New Roman"/>
      <w:sz w:val="20"/>
      <w:szCs w:val="20"/>
      <w:lang w:val="x-none" w:eastAsia="x-none"/>
    </w:rPr>
  </w:style>
  <w:style w:type="paragraph" w:styleId="a4">
    <w:name w:val="footnote text"/>
    <w:basedOn w:val="a"/>
    <w:link w:val="a5"/>
    <w:uiPriority w:val="99"/>
    <w:semiHidden/>
    <w:unhideWhenUsed/>
    <w:rsid w:val="004E641F"/>
  </w:style>
  <w:style w:type="character" w:customStyle="1" w:styleId="a5">
    <w:name w:val="Текст сноски Знак"/>
    <w:basedOn w:val="a0"/>
    <w:link w:val="a4"/>
    <w:uiPriority w:val="99"/>
    <w:semiHidden/>
    <w:rsid w:val="004E641F"/>
    <w:rPr>
      <w:rFonts w:ascii="Times New Roman" w:eastAsia="Times New Roman" w:hAnsi="Times New Roman" w:cs="Times New Roman"/>
      <w:sz w:val="20"/>
      <w:szCs w:val="20"/>
      <w:lang w:eastAsia="ru-RU"/>
    </w:rPr>
  </w:style>
  <w:style w:type="paragraph" w:styleId="a6">
    <w:name w:val="endnote text"/>
    <w:basedOn w:val="a"/>
    <w:link w:val="a7"/>
    <w:uiPriority w:val="99"/>
    <w:semiHidden/>
    <w:unhideWhenUsed/>
    <w:rsid w:val="004E641F"/>
  </w:style>
  <w:style w:type="character" w:customStyle="1" w:styleId="a7">
    <w:name w:val="Текст концевой сноски Знак"/>
    <w:basedOn w:val="a0"/>
    <w:link w:val="a6"/>
    <w:uiPriority w:val="99"/>
    <w:semiHidden/>
    <w:rsid w:val="004E641F"/>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4E641F"/>
    <w:rPr>
      <w:rFonts w:ascii="Arial" w:eastAsia="Times New Roman" w:hAnsi="Arial" w:cs="Arial"/>
    </w:rPr>
  </w:style>
  <w:style w:type="paragraph" w:customStyle="1" w:styleId="ConsPlusNormal0">
    <w:name w:val="ConsPlusNormal"/>
    <w:link w:val="ConsPlusNormal"/>
    <w:rsid w:val="004E641F"/>
    <w:pPr>
      <w:autoSpaceDE w:val="0"/>
      <w:autoSpaceDN w:val="0"/>
      <w:adjustRightInd w:val="0"/>
      <w:spacing w:after="0" w:line="240" w:lineRule="auto"/>
    </w:pPr>
    <w:rPr>
      <w:rFonts w:ascii="Arial" w:eastAsia="Times New Roman" w:hAnsi="Arial" w:cs="Arial"/>
    </w:rPr>
  </w:style>
  <w:style w:type="paragraph" w:customStyle="1" w:styleId="ConsPlusCell">
    <w:name w:val="ConsPlusCell"/>
    <w:uiPriority w:val="99"/>
    <w:rsid w:val="004E641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4E641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footnote reference"/>
    <w:semiHidden/>
    <w:unhideWhenUsed/>
    <w:rsid w:val="004E64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6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171@volganet.ru" TargetMode="External"/><Relationship Id="rId13" Type="http://schemas.openxmlformats.org/officeDocument/2006/relationships/hyperlink" Target="consultantplus://offline/ref=40DCD611032706BCD6B5E646400BFA920ED9FA9B15CFD7BBEA981C1CF20BBD8CA6656B7CEABE4D396D661CB9C7323B869D485517F1B8F6FBE7p1J" TargetMode="External"/><Relationship Id="rId18" Type="http://schemas.openxmlformats.org/officeDocument/2006/relationships/hyperlink" Target="consultantplus://offline/ref=4AC9CBAED5C0EE62A808953F2CE18DDAEA9AD28DD857E157E92FB0EA910F9A8B8AE6B2586A2DFCE0F5FD2C1EBC0D7E6D5F7356C6B31Ea706K" TargetMode="External"/><Relationship Id="rId26" Type="http://schemas.openxmlformats.org/officeDocument/2006/relationships/hyperlink" Target="consultantplus://offline/ref=3FF3696CC0E72D30E85EBEEAAA3143DAF3E21AFADAAFBAF6A9CE31AAB438CFC3EDD6F931E2FC16FDA45070cACAI" TargetMode="External"/><Relationship Id="rId39" Type="http://schemas.openxmlformats.org/officeDocument/2006/relationships/hyperlink" Target="consultantplus://offline/ref=3FF3696CC0E72D30E85EBEEAAA3143DAF3E21AFADAAFBAF6A9CE31AAB438CFC3EDD6F931E2FC16FDA45070cACAI" TargetMode="External"/><Relationship Id="rId3" Type="http://schemas.microsoft.com/office/2007/relationships/stylesWithEffects" Target="stylesWithEffects.xml"/><Relationship Id="rId21" Type="http://schemas.openxmlformats.org/officeDocument/2006/relationships/hyperlink" Target="http://&#1084;&#1086;&#1082;&#1088;&#1086;&#1086;&#1083;&#1100;&#1093;&#1086;&#1074;&#1089;&#1082;&#1086;&#1077;34.&#1088;&#1092;/" TargetMode="External"/><Relationship Id="rId34" Type="http://schemas.openxmlformats.org/officeDocument/2006/relationships/hyperlink" Target="consultantplus://offline/ref=3FF3696CC0E72D30E85EBEEAAA3143DAF3E21AFADAAFBAF6A9CE31AAB438CFC3EDD6F931E2FC16FDA45070cACAI"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0DCD611032706BCD6B5E646400BFA920ED9FA9B15CFD7BBEA981C1CF20BBD8CA6656B79E9B51A6D2B3845EA8679378686545414EEp7J" TargetMode="External"/><Relationship Id="rId17" Type="http://schemas.openxmlformats.org/officeDocument/2006/relationships/hyperlink" Target="consultantplus://offline/ref=FFDD351B7DF09C06940DD72850EDF758D574AD49837C37E2FB6FBE3D7D75E986CEF43A729316836FFEE11686347C874FD9F6DAA0CF92EDY8M" TargetMode="External"/><Relationship Id="rId25" Type="http://schemas.openxmlformats.org/officeDocument/2006/relationships/hyperlink" Target="consultantplus://offline/ref=3FF3696CC0E72D30E85EBEEAAA3143DAF3E21AFADAAFBAF6A9CE31AAB438CFC3EDD6F931E2FC16FDA45070cACAI" TargetMode="External"/><Relationship Id="rId33" Type="http://schemas.openxmlformats.org/officeDocument/2006/relationships/hyperlink" Target="consultantplus://offline/ref=3FF3696CC0E72D30E85EBEEAAA3143DAF3E21AFADAAFBAF6A9CE31AAB438CFC3EDD6F931E2FC16FDA45070cACAI" TargetMode="External"/><Relationship Id="rId38" Type="http://schemas.openxmlformats.org/officeDocument/2006/relationships/hyperlink" Target="consultantplus://offline/ref=3FF3696CC0E72D30E85EBEEAAA3143DAF3E21AFADAAFBAF6A9CE31AAB438CFC3EDD6F931E2FC16FDA45070cACAI" TargetMode="External"/><Relationship Id="rId2" Type="http://schemas.openxmlformats.org/officeDocument/2006/relationships/styles" Target="styles.xml"/><Relationship Id="rId16" Type="http://schemas.openxmlformats.org/officeDocument/2006/relationships/hyperlink" Target="consultantplus://offline/ref=7C4BA8539064D5F9504001536611F0831E5799E92FC8983D08425AF3F26882AEC9D185779A1D68D924DDE8E86F7A83EA8DDE5491F734aAUBM" TargetMode="External"/><Relationship Id="rId20" Type="http://schemas.openxmlformats.org/officeDocument/2006/relationships/hyperlink" Target="consultantplus://offline/ref=B5A3237287FEC4C590E4123635477BF3010B74B909E99936F37DAFE843B98A4FA3E5625ADED174C6FCEFE73F994F7C75BF96D7BC97786979K4kAH" TargetMode="External"/><Relationship Id="rId29" Type="http://schemas.openxmlformats.org/officeDocument/2006/relationships/hyperlink" Target="file:///C:\Users\&#1057;&#1087;&#1077;&#1094;&#1080;&#1072;&#1083;&#1080;&#1089;&#1090;\Downloads\AR_IGS_18.03.2025%20(1).doc"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0DCD611032706BCD6B5E646400BFA920ED9FA9B15CFD7BBEA981C1CF20BBD8CA6656B7CEABE4E3D6F661CB9C7323B869D485517F1B8F6FBE7p1J" TargetMode="External"/><Relationship Id="rId24" Type="http://schemas.openxmlformats.org/officeDocument/2006/relationships/hyperlink" Target="consultantplus://offline/ref=3FF3696CC0E72D30E85EBEEAAA3143DAF3E21AFADAAFBAF6A9CE31AAB438CFC3EDD6F931E2FC16FDA45070cACAI" TargetMode="External"/><Relationship Id="rId32" Type="http://schemas.openxmlformats.org/officeDocument/2006/relationships/hyperlink" Target="consultantplus://offline/ref=BC18515ED2DD20123B4CBE42F46CCEB5012E7691227246D2283616D82F5Dm8I" TargetMode="External"/><Relationship Id="rId37" Type="http://schemas.openxmlformats.org/officeDocument/2006/relationships/hyperlink" Target="file:///C:\Users\&#1057;&#1087;&#1077;&#1094;&#1080;&#1072;&#1083;&#1080;&#1089;&#1090;\Downloads\AR_IGS_18.03.2025%20(1).doc" TargetMode="External"/><Relationship Id="rId40" Type="http://schemas.openxmlformats.org/officeDocument/2006/relationships/hyperlink" Target="consultantplus://offline/ref=3FF3696CC0E72D30E85EBEEAAA3143DAF3E21AFADAAFBAF6A9CE31AAB438CFC3EDD6F931E2FC16FDA45070cACAI" TargetMode="External"/><Relationship Id="rId5" Type="http://schemas.openxmlformats.org/officeDocument/2006/relationships/webSettings" Target="webSettings.xml"/><Relationship Id="rId15" Type="http://schemas.openxmlformats.org/officeDocument/2006/relationships/hyperlink" Target="consultantplus://offline/ref=7C4BA8539064D5F9504001536611F0831E5798E126C9983D08425AF3F26882AEC9D185749D1D65D924DDE8E86F7A83EA8DDE5491F734aAUBM" TargetMode="External"/><Relationship Id="rId23" Type="http://schemas.openxmlformats.org/officeDocument/2006/relationships/hyperlink" Target="file:///C:\..\..\..\..\..\..\..\..\..\..\..\..\..\..\..\..\..\..\..\..\..\..\C:\Users\Doronin.A\Desktop\consultantplus:\offline\ref=3EDECE97BF4BB806CFF89E7744FAC8B7FED539836A009FE982771A36AEEC99E2E255ECBA54F66DB43CECFF81D9BA9C3127FDA04BE6cBU4M" TargetMode="External"/><Relationship Id="rId28" Type="http://schemas.openxmlformats.org/officeDocument/2006/relationships/hyperlink" Target="consultantplus://offline/ref=3EDECE97BF4BB806CFF89E7744FAC8B7FED539836A009FE982771A36AEEC99E2E255ECBA54F66DB43CECFF81D9BA9C3127FDA04BE6cBU4M" TargetMode="External"/><Relationship Id="rId36" Type="http://schemas.openxmlformats.org/officeDocument/2006/relationships/hyperlink" Target="file:///C:\Users\&#1057;&#1087;&#1077;&#1094;&#1080;&#1072;&#1083;&#1080;&#1089;&#1090;\Downloads\AR_IGS_18.03.2025%20(1).doc"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B5A3237287FEC4C590E4123635477BF3010B74B909E99936F37DAFE843B98A4FA3E5625ADED176C1F2EFE73F994F7C75BF96D7BC97786979K4kAH" TargetMode="External"/><Relationship Id="rId31" Type="http://schemas.openxmlformats.org/officeDocument/2006/relationships/hyperlink" Target="file:///C:\Users\&#1057;&#1087;&#1077;&#1094;&#1080;&#1072;&#1083;&#1080;&#1089;&#1090;\Downloads\AR_IGS_18.03.2025%20(1).doc" TargetMode="External"/><Relationship Id="rId4" Type="http://schemas.openxmlformats.org/officeDocument/2006/relationships/settings" Target="settings.xml"/><Relationship Id="rId9" Type="http://schemas.openxmlformats.org/officeDocument/2006/relationships/hyperlink" Target="http://&#1084;&#1086;&#1082;&#1088;&#1086;&#1086;&#1083;&#1100;&#1093;&#1086;&#1074;&#1089;&#1082;&#1086;&#1077;34.&#1088;&#1092;/" TargetMode="External"/><Relationship Id="rId14" Type="http://schemas.openxmlformats.org/officeDocument/2006/relationships/hyperlink" Target="consultantplus://offline/ref=40DCD611032706BCD6B5E646400BFA920ED9FA9B15CFD7BBEA981C1CF20BBD8CA6656B7CEABE4D396D661CB9C7323B869D485517F1B8F6FBE7p1J" TargetMode="External"/><Relationship Id="rId22" Type="http://schemas.openxmlformats.org/officeDocument/2006/relationships/hyperlink" Target="file:///C:\..\..\..\..\..\..\..\..\..\..\..\..\..\..\..\..\..\..\..\..\..\..\C:\Users\Doronin.A\Desktop\consultantplus:\offline\ref=3EDECE97BF4BB806CFF89E7744FAC8B7FED539836A009FE982771A36AEEC99E2E255ECBA54F66DB43CECFF81D9BA9C3127FDA04BE6cBU4M" TargetMode="External"/><Relationship Id="rId27" Type="http://schemas.openxmlformats.org/officeDocument/2006/relationships/hyperlink" Target="consultantplus://offline/ref=3FF3696CC0E72D30E85EBEEAAA3143DAF3E21AFADAAFBAF6A9CE31AAB438CFC3EDD6F931E2FC16FDA45070cACAI" TargetMode="External"/><Relationship Id="rId30" Type="http://schemas.openxmlformats.org/officeDocument/2006/relationships/hyperlink" Target="file:///C:\Users\&#1057;&#1087;&#1077;&#1094;&#1080;&#1072;&#1083;&#1080;&#1089;&#1090;\Downloads\AR_IGS_18.03.2025%20(1).doc" TargetMode="External"/><Relationship Id="rId35" Type="http://schemas.openxmlformats.org/officeDocument/2006/relationships/hyperlink" Target="file:///C:\Users\&#1057;&#1087;&#1077;&#1094;&#1080;&#1072;&#1083;&#1080;&#1089;&#1090;\Downloads\AR_IGS_18.03.2025%20(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33</Pages>
  <Words>17590</Words>
  <Characters>100269</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Специалист</cp:lastModifiedBy>
  <cp:revision>9</cp:revision>
  <dcterms:created xsi:type="dcterms:W3CDTF">2025-04-16T11:27:00Z</dcterms:created>
  <dcterms:modified xsi:type="dcterms:W3CDTF">2025-04-21T06:50:00Z</dcterms:modified>
</cp:coreProperties>
</file>