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3D9E9" w14:textId="77777777" w:rsidR="00026304" w:rsidRPr="00374577" w:rsidRDefault="00026304" w:rsidP="00026304">
      <w:pPr>
        <w:autoSpaceDE w:val="0"/>
        <w:autoSpaceDN w:val="0"/>
        <w:adjustRightInd w:val="0"/>
        <w:ind w:firstLine="180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374577">
        <w:rPr>
          <w:rFonts w:ascii="Arial" w:hAnsi="Arial" w:cs="Arial"/>
          <w:b/>
          <w:bCs/>
          <w:sz w:val="24"/>
          <w:szCs w:val="24"/>
        </w:rPr>
        <w:t xml:space="preserve">АДМИНИСТРАЦИЯ </w:t>
      </w:r>
    </w:p>
    <w:p w14:paraId="489BAB2B" w14:textId="77777777" w:rsidR="00026304" w:rsidRPr="00374577" w:rsidRDefault="00026304" w:rsidP="00026304">
      <w:pPr>
        <w:autoSpaceDE w:val="0"/>
        <w:autoSpaceDN w:val="0"/>
        <w:adjustRightInd w:val="0"/>
        <w:ind w:firstLine="180"/>
        <w:rPr>
          <w:rFonts w:ascii="Arial" w:hAnsi="Arial" w:cs="Arial"/>
          <w:b/>
          <w:bCs/>
          <w:sz w:val="24"/>
          <w:szCs w:val="24"/>
        </w:rPr>
      </w:pPr>
      <w:r w:rsidRPr="00374577">
        <w:rPr>
          <w:rFonts w:ascii="Arial" w:hAnsi="Arial" w:cs="Arial"/>
          <w:b/>
          <w:bCs/>
          <w:sz w:val="24"/>
          <w:szCs w:val="24"/>
        </w:rPr>
        <w:t xml:space="preserve">           МОКРООЛЬХОВСКОГО СЕЛЬСКОГОПОСЕЛЕНИЯ  </w:t>
      </w:r>
    </w:p>
    <w:p w14:paraId="17025D33" w14:textId="77777777" w:rsidR="00026304" w:rsidRPr="00374577" w:rsidRDefault="00026304" w:rsidP="00026304">
      <w:pPr>
        <w:autoSpaceDE w:val="0"/>
        <w:autoSpaceDN w:val="0"/>
        <w:adjustRightInd w:val="0"/>
        <w:ind w:firstLine="180"/>
        <w:rPr>
          <w:rFonts w:ascii="Arial" w:hAnsi="Arial" w:cs="Arial"/>
          <w:b/>
          <w:bCs/>
          <w:sz w:val="24"/>
          <w:szCs w:val="24"/>
        </w:rPr>
      </w:pPr>
      <w:r w:rsidRPr="00374577">
        <w:rPr>
          <w:rFonts w:ascii="Arial" w:hAnsi="Arial" w:cs="Arial"/>
          <w:b/>
          <w:bCs/>
          <w:sz w:val="24"/>
          <w:szCs w:val="24"/>
        </w:rPr>
        <w:t xml:space="preserve">                   КОТОВСКОГО МУНИЦИПАЛЬНОГО РАЙОНА</w:t>
      </w:r>
      <w:r w:rsidRPr="00374577">
        <w:rPr>
          <w:rFonts w:ascii="Arial" w:hAnsi="Arial" w:cs="Arial"/>
          <w:b/>
          <w:bCs/>
          <w:sz w:val="24"/>
          <w:szCs w:val="24"/>
        </w:rPr>
        <w:br/>
        <w:t xml:space="preserve">                                  ВОЛГОГРАДСКОЙ ОБЛАСТИ</w:t>
      </w:r>
    </w:p>
    <w:p w14:paraId="50BE396E" w14:textId="77777777" w:rsidR="00026304" w:rsidRPr="00374577" w:rsidRDefault="00026304" w:rsidP="00026304">
      <w:pPr>
        <w:autoSpaceDE w:val="0"/>
        <w:autoSpaceDN w:val="0"/>
        <w:adjustRightInd w:val="0"/>
        <w:ind w:firstLine="180"/>
        <w:rPr>
          <w:rFonts w:ascii="Arial" w:hAnsi="Arial" w:cs="Arial"/>
          <w:b/>
          <w:bCs/>
          <w:sz w:val="24"/>
          <w:szCs w:val="24"/>
        </w:rPr>
      </w:pPr>
      <w:r w:rsidRPr="00374577">
        <w:rPr>
          <w:rFonts w:ascii="Arial" w:hAnsi="Arial" w:cs="Arial"/>
          <w:b/>
          <w:bCs/>
          <w:sz w:val="24"/>
          <w:szCs w:val="24"/>
        </w:rPr>
        <w:t>___________________________________________________________</w:t>
      </w:r>
    </w:p>
    <w:p w14:paraId="2CAE0AE0" w14:textId="77777777" w:rsidR="00026304" w:rsidRPr="00374577" w:rsidRDefault="00026304" w:rsidP="00026304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74577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BE40C04" w14:textId="77777777" w:rsidR="00026304" w:rsidRPr="00374577" w:rsidRDefault="00026304" w:rsidP="00026304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74577">
        <w:rPr>
          <w:rFonts w:ascii="Arial" w:hAnsi="Arial" w:cs="Arial"/>
          <w:b/>
          <w:bCs/>
          <w:sz w:val="24"/>
          <w:szCs w:val="24"/>
        </w:rPr>
        <w:t xml:space="preserve">                                            </w:t>
      </w:r>
      <w:proofErr w:type="gramStart"/>
      <w:r w:rsidRPr="00374577">
        <w:rPr>
          <w:rFonts w:ascii="Arial" w:hAnsi="Arial" w:cs="Arial"/>
          <w:b/>
          <w:bCs/>
          <w:sz w:val="24"/>
          <w:szCs w:val="24"/>
        </w:rPr>
        <w:t>П</w:t>
      </w:r>
      <w:proofErr w:type="gramEnd"/>
      <w:r w:rsidRPr="00374577">
        <w:rPr>
          <w:rFonts w:ascii="Arial" w:hAnsi="Arial" w:cs="Arial"/>
          <w:b/>
          <w:bCs/>
          <w:sz w:val="24"/>
          <w:szCs w:val="24"/>
        </w:rPr>
        <w:t xml:space="preserve"> О С Т А Н О В Л Е Н И Е </w:t>
      </w:r>
    </w:p>
    <w:p w14:paraId="524ED21E" w14:textId="77777777" w:rsidR="00071CF3" w:rsidRPr="00374577" w:rsidRDefault="00071CF3" w:rsidP="00071CF3">
      <w:pPr>
        <w:jc w:val="center"/>
        <w:rPr>
          <w:rFonts w:ascii="Arial" w:hAnsi="Arial" w:cs="Arial"/>
          <w:sz w:val="24"/>
          <w:szCs w:val="24"/>
        </w:rPr>
      </w:pPr>
    </w:p>
    <w:p w14:paraId="34DFB1BA" w14:textId="1F84726F" w:rsidR="00071CF3" w:rsidRPr="00374577" w:rsidRDefault="00071CF3" w:rsidP="00071CF3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74577">
        <w:rPr>
          <w:rFonts w:ascii="Arial" w:hAnsi="Arial" w:cs="Arial"/>
          <w:b/>
          <w:sz w:val="24"/>
          <w:szCs w:val="24"/>
        </w:rPr>
        <w:t>от «</w:t>
      </w:r>
      <w:r w:rsidR="00124FB1" w:rsidRPr="00374577">
        <w:rPr>
          <w:rFonts w:ascii="Arial" w:hAnsi="Arial" w:cs="Arial"/>
          <w:b/>
          <w:color w:val="000000"/>
          <w:sz w:val="24"/>
          <w:szCs w:val="24"/>
        </w:rPr>
        <w:t>08» августа</w:t>
      </w:r>
      <w:r w:rsidRPr="0037457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24FB1" w:rsidRPr="00374577">
        <w:rPr>
          <w:rFonts w:ascii="Arial" w:hAnsi="Arial" w:cs="Arial"/>
          <w:b/>
          <w:color w:val="000000"/>
          <w:spacing w:val="7"/>
          <w:sz w:val="24"/>
          <w:szCs w:val="24"/>
        </w:rPr>
        <w:t>2025</w:t>
      </w:r>
      <w:r w:rsidR="00026304" w:rsidRPr="00374577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года</w:t>
      </w:r>
      <w:r w:rsidRPr="00374577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                        </w:t>
      </w:r>
      <w:r w:rsidR="00124FB1" w:rsidRPr="00374577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              № 52</w:t>
      </w:r>
    </w:p>
    <w:p w14:paraId="04B1FB79" w14:textId="77777777" w:rsidR="00071CF3" w:rsidRPr="00374577" w:rsidRDefault="00071CF3" w:rsidP="00071CF3">
      <w:pPr>
        <w:ind w:firstLine="709"/>
        <w:rPr>
          <w:rFonts w:ascii="Arial" w:hAnsi="Arial" w:cs="Arial"/>
          <w:sz w:val="24"/>
          <w:szCs w:val="24"/>
        </w:rPr>
      </w:pPr>
    </w:p>
    <w:p w14:paraId="3B090EB3" w14:textId="77777777" w:rsidR="00071CF3" w:rsidRPr="00374577" w:rsidRDefault="00071CF3" w:rsidP="00071CF3">
      <w:pPr>
        <w:ind w:firstLine="709"/>
        <w:rPr>
          <w:rFonts w:ascii="Arial" w:hAnsi="Arial" w:cs="Arial"/>
          <w:sz w:val="24"/>
          <w:szCs w:val="24"/>
        </w:rPr>
      </w:pPr>
    </w:p>
    <w:p w14:paraId="67631724" w14:textId="078C3977" w:rsidR="00540690" w:rsidRPr="00374577" w:rsidRDefault="00071CF3" w:rsidP="0054069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Об утверждении Порядка </w:t>
      </w:r>
      <w:r w:rsidR="00540690" w:rsidRPr="00374577">
        <w:rPr>
          <w:rFonts w:ascii="Arial" w:hAnsi="Arial" w:cs="Arial"/>
          <w:b/>
          <w:sz w:val="24"/>
          <w:szCs w:val="24"/>
          <w:lang w:eastAsia="ru-RU"/>
        </w:rPr>
        <w:t>разработки и утверждения бюджетного</w:t>
      </w:r>
    </w:p>
    <w:p w14:paraId="6585B647" w14:textId="24945930" w:rsidR="00071CF3" w:rsidRPr="00374577" w:rsidRDefault="00124FB1" w:rsidP="0054069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>П</w:t>
      </w:r>
      <w:r w:rsidR="00540690" w:rsidRPr="00374577">
        <w:rPr>
          <w:rFonts w:ascii="Arial" w:hAnsi="Arial" w:cs="Arial"/>
          <w:b/>
          <w:sz w:val="24"/>
          <w:szCs w:val="24"/>
          <w:lang w:eastAsia="ru-RU"/>
        </w:rPr>
        <w:t>рогноза</w:t>
      </w:r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374577">
        <w:rPr>
          <w:rFonts w:ascii="Arial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540690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540690" w:rsidRPr="00374577">
        <w:rPr>
          <w:rFonts w:ascii="Arial" w:hAnsi="Arial" w:cs="Arial"/>
          <w:b/>
          <w:sz w:val="24"/>
          <w:szCs w:val="24"/>
          <w:lang w:eastAsia="ru-RU"/>
        </w:rPr>
        <w:br/>
        <w:t>на долгосрочный период</w:t>
      </w:r>
      <w:r w:rsidR="002A1F70" w:rsidRPr="00374577">
        <w:rPr>
          <w:rFonts w:ascii="Arial" w:hAnsi="Arial" w:cs="Arial"/>
          <w:b/>
          <w:sz w:val="24"/>
          <w:szCs w:val="24"/>
          <w:lang w:eastAsia="ru-RU"/>
        </w:rPr>
        <w:t>.</w:t>
      </w:r>
    </w:p>
    <w:p w14:paraId="55AEA60C" w14:textId="77777777" w:rsidR="00071CF3" w:rsidRPr="00374577" w:rsidRDefault="00071CF3" w:rsidP="00071CF3">
      <w:pPr>
        <w:widowControl w:val="0"/>
        <w:suppressAutoHyphens w:val="0"/>
        <w:autoSpaceDE w:val="0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  <w:lang w:eastAsia="ru-RU"/>
        </w:rPr>
      </w:pPr>
    </w:p>
    <w:p w14:paraId="2824F58D" w14:textId="77777777" w:rsidR="00071CF3" w:rsidRPr="00374577" w:rsidRDefault="00071CF3" w:rsidP="00071CF3">
      <w:pPr>
        <w:jc w:val="center"/>
        <w:rPr>
          <w:rFonts w:ascii="Arial" w:hAnsi="Arial" w:cs="Arial"/>
          <w:sz w:val="24"/>
          <w:szCs w:val="24"/>
        </w:rPr>
      </w:pPr>
    </w:p>
    <w:p w14:paraId="23EF55FA" w14:textId="0BBD8138" w:rsidR="00071CF3" w:rsidRPr="00374577" w:rsidRDefault="002A1F70" w:rsidP="00071CF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>В</w:t>
      </w:r>
      <w:r w:rsidR="00540690" w:rsidRPr="00374577">
        <w:rPr>
          <w:rFonts w:ascii="Arial" w:hAnsi="Arial" w:cs="Arial"/>
          <w:sz w:val="24"/>
          <w:szCs w:val="24"/>
        </w:rPr>
        <w:t xml:space="preserve"> соответствии со статьей 170.1 Бюджетного кодекса Российской Федерации</w:t>
      </w:r>
      <w:r w:rsidR="00071CF3" w:rsidRPr="00374577">
        <w:rPr>
          <w:rFonts w:ascii="Arial" w:hAnsi="Arial" w:cs="Arial"/>
          <w:sz w:val="24"/>
          <w:szCs w:val="24"/>
        </w:rPr>
        <w:t>, Уставом</w:t>
      </w:r>
      <w:r w:rsidR="00026304" w:rsidRPr="00374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304" w:rsidRPr="00374577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026304" w:rsidRPr="00374577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</w:t>
      </w:r>
      <w:r w:rsidRPr="00374577">
        <w:rPr>
          <w:rFonts w:ascii="Arial" w:hAnsi="Arial" w:cs="Arial"/>
          <w:sz w:val="24"/>
          <w:szCs w:val="24"/>
        </w:rPr>
        <w:t xml:space="preserve"> района Волгоградской области, А</w:t>
      </w:r>
      <w:r w:rsidR="00026304" w:rsidRPr="00374577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026304" w:rsidRPr="00374577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026304" w:rsidRPr="00374577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</w:t>
      </w:r>
      <w:r w:rsidRPr="00374577">
        <w:rPr>
          <w:rFonts w:ascii="Arial" w:hAnsi="Arial" w:cs="Arial"/>
          <w:sz w:val="24"/>
          <w:szCs w:val="24"/>
        </w:rPr>
        <w:t xml:space="preserve">го района Волгоградской области </w:t>
      </w:r>
      <w:r w:rsidR="00026304" w:rsidRPr="00374577">
        <w:rPr>
          <w:rFonts w:ascii="Arial" w:hAnsi="Arial" w:cs="Arial"/>
          <w:b/>
          <w:sz w:val="24"/>
          <w:szCs w:val="24"/>
        </w:rPr>
        <w:t>ПОСТАНОВЛЯЕТ</w:t>
      </w:r>
      <w:r w:rsidR="00071CF3" w:rsidRPr="00374577">
        <w:rPr>
          <w:rFonts w:ascii="Arial" w:hAnsi="Arial" w:cs="Arial"/>
          <w:b/>
          <w:sz w:val="24"/>
          <w:szCs w:val="24"/>
        </w:rPr>
        <w:t>:</w:t>
      </w:r>
    </w:p>
    <w:p w14:paraId="1D1D6ECA" w14:textId="77777777" w:rsidR="002A1F70" w:rsidRPr="00374577" w:rsidRDefault="002A1F70" w:rsidP="00071CF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5EB1C11" w14:textId="2343C00F" w:rsidR="002A1F70" w:rsidRPr="00374577" w:rsidRDefault="002A1F70" w:rsidP="002A1F70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</w:rPr>
        <w:t xml:space="preserve">   </w:t>
      </w:r>
      <w:r w:rsidR="00071CF3" w:rsidRPr="00374577">
        <w:rPr>
          <w:rFonts w:ascii="Arial" w:hAnsi="Arial" w:cs="Arial"/>
          <w:sz w:val="24"/>
          <w:szCs w:val="24"/>
        </w:rPr>
        <w:t xml:space="preserve">1. Утвердить прилагаемый </w:t>
      </w:r>
      <w:r w:rsidRPr="00374577">
        <w:rPr>
          <w:rFonts w:ascii="Arial" w:hAnsi="Arial" w:cs="Arial"/>
          <w:sz w:val="24"/>
          <w:szCs w:val="24"/>
        </w:rPr>
        <w:t xml:space="preserve"> </w:t>
      </w:r>
      <w:r w:rsidRPr="00374577">
        <w:rPr>
          <w:rFonts w:ascii="Arial" w:hAnsi="Arial" w:cs="Arial"/>
          <w:sz w:val="24"/>
          <w:szCs w:val="24"/>
          <w:lang w:eastAsia="ru-RU"/>
        </w:rPr>
        <w:t xml:space="preserve">Порядок разработки и утверждения бюджетного Прогноза </w:t>
      </w:r>
      <w:proofErr w:type="spellStart"/>
      <w:r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на долгосрочный период.</w:t>
      </w:r>
    </w:p>
    <w:p w14:paraId="17EE1B35" w14:textId="7F8358AB" w:rsidR="00071CF3" w:rsidRPr="00374577" w:rsidRDefault="002A1F70" w:rsidP="002A1F7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 xml:space="preserve">   2. Признать утратившим силу постановление Администрации </w:t>
      </w:r>
      <w:proofErr w:type="spellStart"/>
      <w:r w:rsidRPr="00374577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374577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от 13.03.2024 года за № 11</w:t>
      </w:r>
      <w:r w:rsidRPr="003745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«</w:t>
      </w:r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466B91"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Порядке  </w:t>
      </w:r>
      <w:r w:rsidR="00B84733"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утверждения </w:t>
      </w:r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66B91"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изменения</w:t>
      </w:r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бюджетного прогноза Администрации </w:t>
      </w:r>
      <w:proofErr w:type="spellStart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Мокроольховского</w:t>
      </w:r>
      <w:proofErr w:type="spellEnd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 Котовского муниципального района Волгоградской области на долгосрочный период»</w:t>
      </w:r>
      <w:r w:rsidRPr="00374577">
        <w:rPr>
          <w:rFonts w:ascii="Arial" w:hAnsi="Arial" w:cs="Arial"/>
          <w:iCs/>
          <w:sz w:val="24"/>
          <w:szCs w:val="24"/>
        </w:rPr>
        <w:t>.</w:t>
      </w:r>
    </w:p>
    <w:p w14:paraId="249688DD" w14:textId="32E8B5D4" w:rsidR="00071CF3" w:rsidRPr="00374577" w:rsidRDefault="002A1F70" w:rsidP="002A1F7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 xml:space="preserve">   </w:t>
      </w:r>
      <w:r w:rsidR="00071CF3" w:rsidRPr="00374577">
        <w:rPr>
          <w:rFonts w:ascii="Arial" w:hAnsi="Arial" w:cs="Arial"/>
          <w:sz w:val="24"/>
          <w:szCs w:val="24"/>
        </w:rPr>
        <w:t>3.</w:t>
      </w:r>
      <w:r w:rsidR="002F0EEB" w:rsidRPr="00374577">
        <w:rPr>
          <w:rFonts w:ascii="Arial" w:hAnsi="Arial" w:cs="Arial"/>
          <w:sz w:val="24"/>
          <w:szCs w:val="24"/>
        </w:rPr>
        <w:t xml:space="preserve"> </w:t>
      </w:r>
      <w:r w:rsidR="00540690" w:rsidRPr="00374577">
        <w:rPr>
          <w:rFonts w:ascii="Arial" w:hAnsi="Arial" w:cs="Arial"/>
          <w:bCs/>
          <w:sz w:val="24"/>
          <w:szCs w:val="24"/>
          <w:lang w:eastAsia="ru-RU"/>
        </w:rPr>
        <w:t>Настоящее постановление вступает в силу после его официального обнародования путем официального опубликования.</w:t>
      </w:r>
    </w:p>
    <w:p w14:paraId="3E0D3A23" w14:textId="77777777" w:rsidR="00071CF3" w:rsidRPr="00374577" w:rsidRDefault="00071CF3" w:rsidP="00071CF3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4"/>
          <w:lang w:eastAsia="ru-RU"/>
        </w:rPr>
      </w:pPr>
    </w:p>
    <w:p w14:paraId="1C7C1EDE" w14:textId="77777777" w:rsidR="00071CF3" w:rsidRPr="00374577" w:rsidRDefault="00071CF3" w:rsidP="00071CF3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4"/>
          <w:lang w:eastAsia="ru-RU"/>
        </w:rPr>
      </w:pPr>
    </w:p>
    <w:p w14:paraId="0012F127" w14:textId="77777777" w:rsidR="002A1F70" w:rsidRPr="00374577" w:rsidRDefault="002A1F70" w:rsidP="00071CF3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4"/>
          <w:lang w:eastAsia="ru-RU"/>
        </w:rPr>
      </w:pPr>
    </w:p>
    <w:p w14:paraId="29ADB8FA" w14:textId="77777777" w:rsidR="002A1F70" w:rsidRPr="00374577" w:rsidRDefault="002A1F70" w:rsidP="002A1F70">
      <w:pP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745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3745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Мокроольховского</w:t>
      </w:r>
      <w:proofErr w:type="spellEnd"/>
    </w:p>
    <w:p w14:paraId="089E18C7" w14:textId="77777777" w:rsidR="002A1F70" w:rsidRPr="00374577" w:rsidRDefault="002A1F70" w:rsidP="002A1F7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45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сельского поселения:                                                              Т.Ю. </w:t>
      </w:r>
      <w:proofErr w:type="spellStart"/>
      <w:r w:rsidRPr="003745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Мустафаева</w:t>
      </w:r>
      <w:proofErr w:type="spellEnd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14:paraId="3429487C" w14:textId="77777777" w:rsidR="002A1F70" w:rsidRPr="00374577" w:rsidRDefault="002A1F70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457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14:paraId="2ECE8DBF" w14:textId="77777777" w:rsidR="002A1F70" w:rsidRPr="00374577" w:rsidRDefault="002A1F70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520A3EA" w14:textId="77777777" w:rsidR="002A1F70" w:rsidRPr="00374577" w:rsidRDefault="002A1F70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E46AA5D" w14:textId="77777777" w:rsidR="00831586" w:rsidRPr="00374577" w:rsidRDefault="00831586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3D2572" w14:textId="77777777" w:rsidR="002A1F70" w:rsidRPr="00374577" w:rsidRDefault="002A1F70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6FC55AD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96FB061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CCE4D9C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1842161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501598F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FD59C31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0D5C417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3D07A5A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F299EC" w14:textId="77777777" w:rsidR="00374577" w:rsidRDefault="00374577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D24D4D" w14:textId="77777777" w:rsidR="002A1F70" w:rsidRPr="00374577" w:rsidRDefault="002A1F70" w:rsidP="002A1F70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Утвержден</w:t>
      </w:r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Постановлением Администрации </w:t>
      </w:r>
    </w:p>
    <w:p w14:paraId="60B8EF6E" w14:textId="1863710C" w:rsidR="00707FC8" w:rsidRPr="00374577" w:rsidRDefault="002A1F70" w:rsidP="002A1F70">
      <w:pPr>
        <w:widowControl w:val="0"/>
        <w:suppressAutoHyphens w:val="0"/>
        <w:autoSpaceDE w:val="0"/>
        <w:ind w:firstLine="709"/>
        <w:jc w:val="right"/>
        <w:rPr>
          <w:rFonts w:ascii="Arial" w:hAnsi="Arial" w:cs="Arial"/>
          <w:i/>
          <w:iCs/>
          <w:sz w:val="24"/>
          <w:szCs w:val="24"/>
          <w:u w:val="single"/>
          <w:lang w:eastAsia="ru-RU"/>
        </w:rPr>
      </w:pPr>
      <w:proofErr w:type="spellStart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Мокроольховского</w:t>
      </w:r>
      <w:proofErr w:type="spellEnd"/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 </w:t>
      </w:r>
      <w:r w:rsidRPr="0037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08.08.2025 г. № 52</w:t>
      </w:r>
    </w:p>
    <w:p w14:paraId="48B41D0D" w14:textId="7692167D" w:rsidR="00D0239C" w:rsidRPr="00374577" w:rsidRDefault="00D0239C" w:rsidP="002A1F70">
      <w:pPr>
        <w:widowControl w:val="0"/>
        <w:autoSpaceDE w:val="0"/>
        <w:ind w:firstLine="720"/>
        <w:jc w:val="right"/>
        <w:rPr>
          <w:rFonts w:ascii="Arial" w:hAnsi="Arial" w:cs="Arial"/>
          <w:sz w:val="24"/>
          <w:szCs w:val="24"/>
        </w:rPr>
      </w:pPr>
    </w:p>
    <w:p w14:paraId="40CB4F45" w14:textId="77777777" w:rsidR="00D0239C" w:rsidRPr="00374577" w:rsidRDefault="00D0239C" w:rsidP="00D0239C">
      <w:pPr>
        <w:pStyle w:val="ConsPlusNormal"/>
        <w:rPr>
          <w:rFonts w:ascii="Arial" w:hAnsi="Arial" w:cs="Arial"/>
        </w:rPr>
      </w:pPr>
    </w:p>
    <w:p w14:paraId="43B2465F" w14:textId="5B1A82AB" w:rsidR="002A1F70" w:rsidRPr="00374577" w:rsidRDefault="002A1F70" w:rsidP="002A1F7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>Порядок разработки и утверждения бюджетного</w:t>
      </w:r>
    </w:p>
    <w:p w14:paraId="29428660" w14:textId="77777777" w:rsidR="002A1F70" w:rsidRPr="00374577" w:rsidRDefault="002A1F70" w:rsidP="002A1F7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Прогноза </w:t>
      </w:r>
      <w:proofErr w:type="spellStart"/>
      <w:r w:rsidRPr="00374577">
        <w:rPr>
          <w:rFonts w:ascii="Arial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</w:t>
      </w:r>
      <w:r w:rsidRPr="00374577">
        <w:rPr>
          <w:rFonts w:ascii="Arial" w:hAnsi="Arial" w:cs="Arial"/>
          <w:b/>
          <w:sz w:val="24"/>
          <w:szCs w:val="24"/>
          <w:lang w:eastAsia="ru-RU"/>
        </w:rPr>
        <w:br/>
        <w:t>на долгосрочный период.</w:t>
      </w:r>
    </w:p>
    <w:p w14:paraId="30DFD837" w14:textId="0BF10F65" w:rsidR="00913CC5" w:rsidRPr="00374577" w:rsidRDefault="00913CC5" w:rsidP="00913CC5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25A41662" w14:textId="77777777" w:rsidR="007502E2" w:rsidRPr="00374577" w:rsidRDefault="007502E2" w:rsidP="00D0239C">
      <w:pPr>
        <w:suppressAutoHyphens w:val="0"/>
        <w:jc w:val="center"/>
        <w:rPr>
          <w:rFonts w:ascii="Arial" w:hAnsi="Arial" w:cs="Arial"/>
          <w:i/>
          <w:iCs/>
          <w:kern w:val="1"/>
          <w:sz w:val="24"/>
          <w:szCs w:val="24"/>
          <w:u w:val="single"/>
        </w:rPr>
      </w:pPr>
    </w:p>
    <w:p w14:paraId="22FB6E44" w14:textId="3E33C898" w:rsidR="00D0239C" w:rsidRPr="00374577" w:rsidRDefault="007502E2" w:rsidP="00A123AC">
      <w:pPr>
        <w:suppressAutoHyphens w:val="0"/>
        <w:ind w:firstLine="708"/>
        <w:jc w:val="both"/>
        <w:rPr>
          <w:rFonts w:ascii="Arial" w:hAnsi="Arial" w:cs="Arial"/>
          <w:iCs/>
          <w:kern w:val="1"/>
          <w:sz w:val="24"/>
          <w:szCs w:val="24"/>
        </w:rPr>
      </w:pPr>
      <w:r w:rsidRPr="00374577">
        <w:rPr>
          <w:rFonts w:ascii="Arial" w:hAnsi="Arial" w:cs="Arial"/>
          <w:iCs/>
          <w:kern w:val="1"/>
          <w:sz w:val="24"/>
          <w:szCs w:val="24"/>
        </w:rPr>
        <w:t xml:space="preserve">1. </w:t>
      </w:r>
      <w:r w:rsidR="00B020C5" w:rsidRPr="00374577">
        <w:rPr>
          <w:rFonts w:ascii="Arial" w:hAnsi="Arial" w:cs="Arial"/>
          <w:iCs/>
          <w:kern w:val="1"/>
          <w:sz w:val="24"/>
          <w:szCs w:val="24"/>
        </w:rPr>
        <w:t xml:space="preserve">Настоящий Порядок определяет сроки и условия разработки и утверждения, период действия, а также требования к составу и содержанию бюджетного прогноза </w:t>
      </w:r>
      <w:proofErr w:type="spellStart"/>
      <w:r w:rsidR="000467C0" w:rsidRPr="00374577">
        <w:rPr>
          <w:rFonts w:ascii="Arial" w:hAnsi="Arial" w:cs="Arial"/>
          <w:iCs/>
          <w:kern w:val="1"/>
          <w:sz w:val="24"/>
          <w:szCs w:val="24"/>
        </w:rPr>
        <w:t>Мокроольховского</w:t>
      </w:r>
      <w:proofErr w:type="spellEnd"/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B020C5" w:rsidRPr="00374577">
        <w:rPr>
          <w:rFonts w:ascii="Arial" w:hAnsi="Arial" w:cs="Arial"/>
          <w:iCs/>
          <w:kern w:val="1"/>
          <w:sz w:val="24"/>
          <w:szCs w:val="24"/>
        </w:rPr>
        <w:t xml:space="preserve"> на долгосрочный период (далее </w:t>
      </w:r>
      <w:r w:rsidR="006B514F" w:rsidRPr="00374577">
        <w:rPr>
          <w:rFonts w:ascii="Arial" w:hAnsi="Arial" w:cs="Arial"/>
          <w:iCs/>
          <w:kern w:val="1"/>
          <w:sz w:val="24"/>
          <w:szCs w:val="24"/>
        </w:rPr>
        <w:t>–</w:t>
      </w:r>
      <w:r w:rsidR="00B020C5" w:rsidRPr="00374577">
        <w:rPr>
          <w:rFonts w:ascii="Arial" w:hAnsi="Arial" w:cs="Arial"/>
          <w:iCs/>
          <w:kern w:val="1"/>
          <w:sz w:val="24"/>
          <w:szCs w:val="24"/>
        </w:rPr>
        <w:t xml:space="preserve"> бюджетный прогноз).</w:t>
      </w:r>
      <w:r w:rsidR="00956969" w:rsidRPr="00374577">
        <w:rPr>
          <w:rFonts w:ascii="Arial" w:hAnsi="Arial" w:cs="Arial"/>
          <w:iCs/>
          <w:kern w:val="1"/>
          <w:sz w:val="24"/>
          <w:szCs w:val="24"/>
        </w:rPr>
        <w:t xml:space="preserve"> </w:t>
      </w:r>
    </w:p>
    <w:p w14:paraId="5848CAEA" w14:textId="08E0420B" w:rsidR="00F17C7B" w:rsidRPr="00374577" w:rsidRDefault="00F17C7B" w:rsidP="00F17C7B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  <w:kern w:val="1"/>
          <w:sz w:val="24"/>
          <w:szCs w:val="24"/>
        </w:rPr>
      </w:pPr>
      <w:r w:rsidRPr="00374577">
        <w:rPr>
          <w:rFonts w:ascii="Arial" w:hAnsi="Arial" w:cs="Arial"/>
          <w:iCs/>
          <w:kern w:val="1"/>
          <w:sz w:val="24"/>
          <w:szCs w:val="24"/>
        </w:rPr>
        <w:t>Долгосрочное бюджетное планирование осуществляется путем формирования бюджетного прогноза в случае, если</w:t>
      </w:r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Совет </w:t>
      </w:r>
      <w:r w:rsidRPr="00374577">
        <w:rPr>
          <w:rFonts w:ascii="Arial" w:hAnsi="Arial" w:cs="Arial"/>
          <w:iCs/>
          <w:kern w:val="1"/>
          <w:sz w:val="24"/>
          <w:szCs w:val="24"/>
        </w:rPr>
        <w:t xml:space="preserve"> </w:t>
      </w:r>
      <w:proofErr w:type="spellStart"/>
      <w:r w:rsidR="000467C0" w:rsidRPr="00374577">
        <w:rPr>
          <w:rFonts w:ascii="Arial" w:hAnsi="Arial" w:cs="Arial"/>
          <w:iCs/>
          <w:kern w:val="1"/>
          <w:sz w:val="24"/>
          <w:szCs w:val="24"/>
        </w:rPr>
        <w:t>Мокроольховского</w:t>
      </w:r>
      <w:proofErr w:type="spellEnd"/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сельского поселения Котовского муниципального района Волгоградской области </w:t>
      </w:r>
      <w:r w:rsidRPr="00374577">
        <w:rPr>
          <w:rFonts w:ascii="Arial" w:hAnsi="Arial" w:cs="Arial"/>
          <w:iCs/>
          <w:kern w:val="1"/>
          <w:sz w:val="24"/>
          <w:szCs w:val="24"/>
        </w:rPr>
        <w:t>принял решение о его формировании в соответствии с требованиями Бюджетного Кодекса Российской Федерации.</w:t>
      </w:r>
    </w:p>
    <w:p w14:paraId="48BED50D" w14:textId="2712C584" w:rsidR="00417012" w:rsidRPr="00374577" w:rsidRDefault="00755562" w:rsidP="00F17C7B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  <w:kern w:val="1"/>
          <w:sz w:val="24"/>
          <w:szCs w:val="24"/>
        </w:rPr>
      </w:pPr>
      <w:r w:rsidRPr="00374577">
        <w:rPr>
          <w:rFonts w:ascii="Arial" w:hAnsi="Arial" w:cs="Arial"/>
          <w:iCs/>
          <w:kern w:val="1"/>
          <w:sz w:val="24"/>
          <w:szCs w:val="24"/>
        </w:rPr>
        <w:t xml:space="preserve">2. </w:t>
      </w:r>
      <w:r w:rsidR="00417012" w:rsidRPr="00374577">
        <w:rPr>
          <w:rFonts w:ascii="Arial" w:hAnsi="Arial" w:cs="Arial"/>
          <w:iCs/>
          <w:kern w:val="1"/>
          <w:sz w:val="24"/>
          <w:szCs w:val="24"/>
        </w:rPr>
        <w:t>Бюджетный прогноз разрабаты</w:t>
      </w:r>
      <w:r w:rsidR="000467C0" w:rsidRPr="00374577">
        <w:rPr>
          <w:rFonts w:ascii="Arial" w:hAnsi="Arial" w:cs="Arial"/>
          <w:iCs/>
          <w:kern w:val="1"/>
          <w:sz w:val="24"/>
          <w:szCs w:val="24"/>
        </w:rPr>
        <w:t>вается каждые три года на шесть</w:t>
      </w:r>
      <w:r w:rsidR="00417012" w:rsidRPr="00374577">
        <w:rPr>
          <w:rFonts w:ascii="Arial" w:hAnsi="Arial" w:cs="Arial"/>
          <w:iCs/>
          <w:kern w:val="1"/>
          <w:sz w:val="24"/>
          <w:szCs w:val="24"/>
        </w:rPr>
        <w:t xml:space="preserve"> лет на основе прогноза социально-экономического развития </w:t>
      </w:r>
      <w:proofErr w:type="spellStart"/>
      <w:r w:rsidR="000467C0" w:rsidRPr="00374577">
        <w:rPr>
          <w:rFonts w:ascii="Arial" w:hAnsi="Arial" w:cs="Arial"/>
          <w:iCs/>
          <w:kern w:val="1"/>
          <w:sz w:val="24"/>
          <w:szCs w:val="24"/>
        </w:rPr>
        <w:t>Мокроольховского</w:t>
      </w:r>
      <w:proofErr w:type="spellEnd"/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сельского поселения Котовского муниципального района Волгоградской области </w:t>
      </w:r>
      <w:r w:rsidR="00417012" w:rsidRPr="00374577">
        <w:rPr>
          <w:rFonts w:ascii="Arial" w:hAnsi="Arial" w:cs="Arial"/>
          <w:iCs/>
          <w:kern w:val="1"/>
          <w:sz w:val="24"/>
          <w:szCs w:val="24"/>
        </w:rPr>
        <w:t>на долгосрочный период (далее – прогноз социально-экономического развития).</w:t>
      </w:r>
      <w:r w:rsidR="005E0943" w:rsidRPr="0037457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0943" w:rsidRPr="00374577">
        <w:rPr>
          <w:rFonts w:ascii="Arial" w:hAnsi="Arial" w:cs="Arial"/>
          <w:sz w:val="24"/>
          <w:szCs w:val="24"/>
          <w:lang w:eastAsia="ru-RU"/>
        </w:rPr>
        <w:tab/>
      </w:r>
    </w:p>
    <w:p w14:paraId="4646966F" w14:textId="3DFD8D54" w:rsidR="00CA40D7" w:rsidRPr="00374577" w:rsidRDefault="00E33AAD" w:rsidP="00755562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iCs/>
          <w:kern w:val="1"/>
          <w:sz w:val="24"/>
          <w:szCs w:val="24"/>
        </w:rPr>
        <w:t>3.</w:t>
      </w:r>
      <w:r w:rsidRPr="00374577">
        <w:rPr>
          <w:rFonts w:ascii="Arial" w:hAnsi="Arial" w:cs="Arial"/>
          <w:sz w:val="24"/>
          <w:szCs w:val="24"/>
        </w:rPr>
        <w:t xml:space="preserve"> </w:t>
      </w:r>
      <w:r w:rsidR="00CA40D7" w:rsidRPr="00374577">
        <w:rPr>
          <w:rFonts w:ascii="Arial" w:hAnsi="Arial" w:cs="Arial"/>
          <w:iCs/>
          <w:kern w:val="1"/>
          <w:sz w:val="24"/>
          <w:szCs w:val="24"/>
        </w:rPr>
        <w:t>Бюджетный прогноз может быть изменен с учетом изменения прогноза социально-экономического развития и принятого решения о бюджете</w:t>
      </w:r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</w:t>
      </w:r>
      <w:proofErr w:type="spellStart"/>
      <w:r w:rsidR="000467C0" w:rsidRPr="00374577">
        <w:rPr>
          <w:rFonts w:ascii="Arial" w:hAnsi="Arial" w:cs="Arial"/>
          <w:iCs/>
          <w:kern w:val="1"/>
          <w:sz w:val="24"/>
          <w:szCs w:val="24"/>
        </w:rPr>
        <w:t>Мокроольховского</w:t>
      </w:r>
      <w:proofErr w:type="spellEnd"/>
      <w:r w:rsidR="000467C0" w:rsidRPr="00374577">
        <w:rPr>
          <w:rFonts w:ascii="Arial" w:hAnsi="Arial" w:cs="Arial"/>
          <w:iCs/>
          <w:kern w:val="1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CA40D7" w:rsidRPr="00374577">
        <w:rPr>
          <w:rFonts w:ascii="Arial" w:hAnsi="Arial" w:cs="Arial"/>
          <w:iCs/>
          <w:kern w:val="1"/>
          <w:sz w:val="24"/>
          <w:szCs w:val="24"/>
        </w:rPr>
        <w:t xml:space="preserve"> </w:t>
      </w:r>
      <w:r w:rsidR="003D50F3" w:rsidRPr="00374577">
        <w:rPr>
          <w:rFonts w:ascii="Arial" w:hAnsi="Arial" w:cs="Arial"/>
          <w:iCs/>
          <w:kern w:val="1"/>
          <w:sz w:val="24"/>
          <w:szCs w:val="24"/>
        </w:rPr>
        <w:t xml:space="preserve">(далее – решение о бюджете) </w:t>
      </w:r>
      <w:r w:rsidR="00CA40D7" w:rsidRPr="00374577">
        <w:rPr>
          <w:rFonts w:ascii="Arial" w:hAnsi="Arial" w:cs="Arial"/>
          <w:iCs/>
          <w:kern w:val="1"/>
          <w:sz w:val="24"/>
          <w:szCs w:val="24"/>
        </w:rPr>
        <w:t>без продления периода его действия.</w:t>
      </w:r>
    </w:p>
    <w:p w14:paraId="2ACDC630" w14:textId="75942E5B" w:rsidR="009C68B7" w:rsidRPr="00374577" w:rsidRDefault="00DA75D1" w:rsidP="00417012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iCs/>
          <w:kern w:val="1"/>
          <w:sz w:val="24"/>
          <w:szCs w:val="24"/>
        </w:rPr>
        <w:t>4.</w:t>
      </w:r>
      <w:r w:rsidR="00282488" w:rsidRPr="00374577">
        <w:rPr>
          <w:rFonts w:ascii="Arial" w:hAnsi="Arial" w:cs="Arial"/>
          <w:iCs/>
          <w:kern w:val="1"/>
          <w:sz w:val="24"/>
          <w:szCs w:val="24"/>
        </w:rPr>
        <w:t xml:space="preserve"> </w:t>
      </w:r>
      <w:r w:rsidR="00282488" w:rsidRPr="00374577">
        <w:rPr>
          <w:rFonts w:ascii="Arial" w:hAnsi="Arial" w:cs="Arial"/>
          <w:sz w:val="24"/>
          <w:szCs w:val="24"/>
        </w:rPr>
        <w:t>Разработку бюджетного прогноза (изменений бюджетного прогноза) осуществляет</w:t>
      </w:r>
      <w:r w:rsidR="00466B91" w:rsidRPr="00374577">
        <w:rPr>
          <w:rFonts w:ascii="Arial" w:hAnsi="Arial" w:cs="Arial"/>
          <w:sz w:val="24"/>
          <w:szCs w:val="24"/>
        </w:rPr>
        <w:t xml:space="preserve">ся ведущим специалистом по экономическим вопросам Администрации </w:t>
      </w:r>
      <w:proofErr w:type="spellStart"/>
      <w:r w:rsidR="00466B91" w:rsidRPr="00374577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466B91" w:rsidRPr="00374577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="00466B91" w:rsidRPr="00374577">
        <w:rPr>
          <w:rFonts w:ascii="Arial" w:hAnsi="Arial" w:cs="Arial"/>
          <w:sz w:val="24"/>
          <w:szCs w:val="24"/>
        </w:rPr>
        <w:t>Крутяковой</w:t>
      </w:r>
      <w:proofErr w:type="spellEnd"/>
      <w:r w:rsidR="00466B91" w:rsidRPr="00374577">
        <w:rPr>
          <w:rFonts w:ascii="Arial" w:hAnsi="Arial" w:cs="Arial"/>
          <w:sz w:val="24"/>
          <w:szCs w:val="24"/>
        </w:rPr>
        <w:t xml:space="preserve"> Т.А.</w:t>
      </w:r>
      <w:r w:rsidR="00282488" w:rsidRPr="00374577">
        <w:rPr>
          <w:rFonts w:ascii="Arial" w:hAnsi="Arial" w:cs="Arial"/>
          <w:sz w:val="24"/>
          <w:szCs w:val="24"/>
        </w:rPr>
        <w:t xml:space="preserve"> </w:t>
      </w:r>
      <w:r w:rsidR="000A5053" w:rsidRPr="00374577">
        <w:rPr>
          <w:rFonts w:ascii="Arial" w:hAnsi="Arial" w:cs="Arial"/>
          <w:sz w:val="24"/>
          <w:szCs w:val="24"/>
        </w:rPr>
        <w:t xml:space="preserve">в срок до 10 </w:t>
      </w:r>
      <w:r w:rsidR="0071434B" w:rsidRPr="00374577">
        <w:rPr>
          <w:rFonts w:ascii="Arial" w:hAnsi="Arial" w:cs="Arial"/>
          <w:sz w:val="24"/>
          <w:szCs w:val="24"/>
        </w:rPr>
        <w:t>сентября</w:t>
      </w:r>
      <w:r w:rsidR="000A5053" w:rsidRPr="00374577">
        <w:rPr>
          <w:rFonts w:ascii="Arial" w:hAnsi="Arial" w:cs="Arial"/>
          <w:sz w:val="24"/>
          <w:szCs w:val="24"/>
        </w:rPr>
        <w:t xml:space="preserve"> текущего года.</w:t>
      </w:r>
    </w:p>
    <w:p w14:paraId="35A1B940" w14:textId="41F2586E" w:rsidR="00955974" w:rsidRPr="00374577" w:rsidRDefault="00ED402B" w:rsidP="00417012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 xml:space="preserve">5. </w:t>
      </w:r>
      <w:r w:rsidR="00955974" w:rsidRPr="00374577">
        <w:rPr>
          <w:rFonts w:ascii="Arial" w:hAnsi="Arial" w:cs="Arial"/>
          <w:sz w:val="24"/>
          <w:szCs w:val="24"/>
        </w:rPr>
        <w:t xml:space="preserve">Проект бюджетного прогноза (изменений бюджетного прогноза) выносится на общественное обсуждение в порядке, утверждаемом </w:t>
      </w:r>
      <w:r w:rsidR="00881650" w:rsidRPr="00374577">
        <w:rPr>
          <w:rFonts w:ascii="Arial" w:hAnsi="Arial" w:cs="Arial"/>
          <w:sz w:val="24"/>
          <w:szCs w:val="24"/>
        </w:rPr>
        <w:t xml:space="preserve">отдельным актом Администрации </w:t>
      </w:r>
      <w:proofErr w:type="spellStart"/>
      <w:r w:rsidR="00881650" w:rsidRPr="00374577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81650" w:rsidRPr="00374577">
        <w:rPr>
          <w:rFonts w:ascii="Arial" w:hAnsi="Arial" w:cs="Arial"/>
          <w:sz w:val="24"/>
          <w:szCs w:val="24"/>
        </w:rPr>
        <w:t xml:space="preserve"> сельского поселения</w:t>
      </w:r>
      <w:r w:rsidR="00955974" w:rsidRPr="00374577">
        <w:rPr>
          <w:rFonts w:ascii="Arial" w:hAnsi="Arial" w:cs="Arial"/>
          <w:sz w:val="24"/>
          <w:szCs w:val="24"/>
        </w:rPr>
        <w:t>.</w:t>
      </w:r>
    </w:p>
    <w:p w14:paraId="0B6960D6" w14:textId="308B6B86" w:rsidR="00146809" w:rsidRPr="00374577" w:rsidRDefault="000A5053" w:rsidP="00417012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>6</w:t>
      </w:r>
      <w:r w:rsidR="00146809" w:rsidRPr="00374577">
        <w:rPr>
          <w:rFonts w:ascii="Arial" w:hAnsi="Arial" w:cs="Arial"/>
          <w:sz w:val="24"/>
          <w:szCs w:val="24"/>
        </w:rPr>
        <w:t xml:space="preserve">. Структурное подразделение/ответственное должностное лицо </w:t>
      </w:r>
      <w:r w:rsidRPr="00374577">
        <w:rPr>
          <w:rFonts w:ascii="Arial" w:hAnsi="Arial" w:cs="Arial"/>
          <w:sz w:val="24"/>
          <w:szCs w:val="24"/>
        </w:rPr>
        <w:t>разрабатывает</w:t>
      </w:r>
      <w:r w:rsidR="00146809" w:rsidRPr="00374577">
        <w:rPr>
          <w:rFonts w:ascii="Arial" w:hAnsi="Arial" w:cs="Arial"/>
          <w:sz w:val="24"/>
          <w:szCs w:val="24"/>
        </w:rPr>
        <w:t xml:space="preserve"> проект постановления Администрации об утверждении бюджетного прогноза (изменений бюджетного прогноза) в срок, не превышающий одного месяца со дня официального опубликования </w:t>
      </w:r>
      <w:r w:rsidR="003D50F3" w:rsidRPr="00374577">
        <w:rPr>
          <w:rFonts w:ascii="Arial" w:hAnsi="Arial" w:cs="Arial"/>
          <w:sz w:val="24"/>
          <w:szCs w:val="24"/>
        </w:rPr>
        <w:t>решения о</w:t>
      </w:r>
      <w:r w:rsidR="00146809" w:rsidRPr="00374577">
        <w:rPr>
          <w:rFonts w:ascii="Arial" w:hAnsi="Arial" w:cs="Arial"/>
          <w:sz w:val="24"/>
          <w:szCs w:val="24"/>
        </w:rPr>
        <w:t xml:space="preserve"> бюджете.</w:t>
      </w:r>
    </w:p>
    <w:p w14:paraId="4EF058F7" w14:textId="51289704" w:rsidR="00554E13" w:rsidRPr="00374577" w:rsidRDefault="000A5053" w:rsidP="00554E13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>7</w:t>
      </w:r>
      <w:r w:rsidR="00554E13" w:rsidRPr="00374577">
        <w:rPr>
          <w:rFonts w:ascii="Arial" w:hAnsi="Arial" w:cs="Arial"/>
          <w:sz w:val="24"/>
          <w:szCs w:val="24"/>
        </w:rPr>
        <w:t>. Бюджетный прогноз (изменение бюджетного прогноза) утверждается Администрацией в срок, не превышающий двух месяцев со дня официального опубликования решения о бюджете.</w:t>
      </w:r>
    </w:p>
    <w:p w14:paraId="27A9B5C9" w14:textId="49A54B0D" w:rsidR="00F63DB6" w:rsidRPr="00374577" w:rsidRDefault="000A5053" w:rsidP="00554E13">
      <w:pPr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>8</w:t>
      </w:r>
      <w:r w:rsidR="00554E13" w:rsidRPr="00374577">
        <w:rPr>
          <w:rFonts w:ascii="Arial" w:hAnsi="Arial" w:cs="Arial"/>
          <w:sz w:val="24"/>
          <w:szCs w:val="24"/>
        </w:rPr>
        <w:t xml:space="preserve">. Структурное подразделение/ответственное должностное лицо обеспечивает регистрацию бюджетного прогноза (изменений бюджетного прогноза) в федеральном государственном реестре документов стратегического планирования в </w:t>
      </w:r>
      <w:r w:rsidR="00695D44" w:rsidRPr="00374577">
        <w:rPr>
          <w:rFonts w:ascii="Arial" w:hAnsi="Arial" w:cs="Arial"/>
          <w:sz w:val="24"/>
          <w:szCs w:val="24"/>
        </w:rPr>
        <w:t>порядке и сроки, установленные Правительством Российской Федерации</w:t>
      </w:r>
      <w:r w:rsidR="00554E13" w:rsidRPr="00374577">
        <w:rPr>
          <w:rFonts w:ascii="Arial" w:hAnsi="Arial" w:cs="Arial"/>
          <w:sz w:val="24"/>
          <w:szCs w:val="24"/>
        </w:rPr>
        <w:t>.</w:t>
      </w:r>
    </w:p>
    <w:p w14:paraId="337EEBF6" w14:textId="4E49E939" w:rsidR="00601255" w:rsidRPr="00374577" w:rsidRDefault="005F1E45" w:rsidP="00B31C8E">
      <w:pPr>
        <w:autoSpaceDE w:val="0"/>
        <w:snapToGrid w:val="0"/>
        <w:ind w:firstLine="708"/>
        <w:jc w:val="both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t xml:space="preserve">9. Требования к составу и содержанию бюджетного прогноза </w:t>
      </w:r>
      <w:r w:rsidR="00FA03D0" w:rsidRPr="00374577">
        <w:rPr>
          <w:rFonts w:ascii="Arial" w:hAnsi="Arial" w:cs="Arial"/>
          <w:sz w:val="24"/>
          <w:szCs w:val="24"/>
        </w:rPr>
        <w:t xml:space="preserve">(изменений бюджетного прогноза) </w:t>
      </w:r>
      <w:r w:rsidRPr="00374577">
        <w:rPr>
          <w:rFonts w:ascii="Arial" w:hAnsi="Arial" w:cs="Arial"/>
          <w:sz w:val="24"/>
          <w:szCs w:val="24"/>
        </w:rPr>
        <w:t>определяются согласно приложению к настоящему Порядку.</w:t>
      </w:r>
    </w:p>
    <w:p w14:paraId="0484FE89" w14:textId="77777777" w:rsidR="00601255" w:rsidRPr="00374577" w:rsidRDefault="00601255">
      <w:pPr>
        <w:suppressAutoHyphens w:val="0"/>
        <w:spacing w:after="200" w:line="276" w:lineRule="auto"/>
        <w:rPr>
          <w:rFonts w:ascii="Arial" w:hAnsi="Arial" w:cs="Arial"/>
          <w:sz w:val="24"/>
          <w:szCs w:val="24"/>
        </w:rPr>
      </w:pPr>
      <w:r w:rsidRPr="00374577">
        <w:rPr>
          <w:rFonts w:ascii="Arial" w:hAnsi="Arial" w:cs="Arial"/>
          <w:sz w:val="24"/>
          <w:szCs w:val="24"/>
        </w:rPr>
        <w:br w:type="page"/>
      </w:r>
    </w:p>
    <w:p w14:paraId="70E87C24" w14:textId="77777777" w:rsidR="00904FF4" w:rsidRPr="00374577" w:rsidRDefault="00904FF4" w:rsidP="00904FF4">
      <w:pPr>
        <w:ind w:left="5670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14:paraId="58C031D8" w14:textId="0D8DB963" w:rsidR="00904FF4" w:rsidRPr="00374577" w:rsidRDefault="00904FF4" w:rsidP="00904FF4">
      <w:pPr>
        <w:ind w:left="5670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к Порядку разработки и утверждения бюджетного</w:t>
      </w:r>
    </w:p>
    <w:p w14:paraId="604520E1" w14:textId="3C70F643" w:rsidR="00904FF4" w:rsidRPr="00374577" w:rsidRDefault="00904FF4" w:rsidP="00904FF4">
      <w:pPr>
        <w:ind w:left="5670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 xml:space="preserve">прогноза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</w:t>
      </w:r>
      <w:r w:rsidRPr="00374577">
        <w:rPr>
          <w:rFonts w:ascii="Arial" w:hAnsi="Arial" w:cs="Arial"/>
          <w:i/>
          <w:sz w:val="24"/>
          <w:szCs w:val="24"/>
          <w:u w:val="single"/>
          <w:lang w:eastAsia="ru-RU"/>
        </w:rPr>
        <w:br/>
      </w:r>
      <w:r w:rsidRPr="00374577">
        <w:rPr>
          <w:rFonts w:ascii="Arial" w:hAnsi="Arial" w:cs="Arial"/>
          <w:sz w:val="24"/>
          <w:szCs w:val="24"/>
          <w:lang w:eastAsia="ru-RU"/>
        </w:rPr>
        <w:t>на долгосрочный период</w:t>
      </w:r>
    </w:p>
    <w:p w14:paraId="5BFD0637" w14:textId="77777777" w:rsidR="00904FF4" w:rsidRPr="00374577" w:rsidRDefault="00904FF4" w:rsidP="00904FF4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14:paraId="14E45AE1" w14:textId="2F8B9524" w:rsidR="00904FF4" w:rsidRPr="00374577" w:rsidRDefault="00981AB9" w:rsidP="00981AB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>Требования</w:t>
      </w:r>
    </w:p>
    <w:p w14:paraId="415C8D23" w14:textId="04DBF207" w:rsidR="001E3545" w:rsidRPr="00374577" w:rsidRDefault="00981AB9" w:rsidP="00981AB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4577">
        <w:rPr>
          <w:rFonts w:ascii="Arial" w:hAnsi="Arial" w:cs="Arial"/>
          <w:b/>
          <w:sz w:val="24"/>
          <w:szCs w:val="24"/>
          <w:lang w:eastAsia="ru-RU"/>
        </w:rPr>
        <w:t>к составу и содержанию</w:t>
      </w:r>
      <w:r w:rsidRPr="0037457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74577">
        <w:rPr>
          <w:rFonts w:ascii="Arial" w:hAnsi="Arial" w:cs="Arial"/>
          <w:b/>
          <w:sz w:val="24"/>
          <w:szCs w:val="24"/>
          <w:lang w:eastAsia="ru-RU"/>
        </w:rPr>
        <w:t xml:space="preserve">бюджетного прогноза </w:t>
      </w:r>
      <w:proofErr w:type="spellStart"/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на долгосрочный период.</w:t>
      </w:r>
    </w:p>
    <w:p w14:paraId="18E54266" w14:textId="77777777" w:rsidR="00981AB9" w:rsidRPr="00374577" w:rsidRDefault="00981AB9" w:rsidP="00981AB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2E30FF00" w14:textId="308871F9" w:rsidR="00981AB9" w:rsidRPr="00374577" w:rsidRDefault="00F34421" w:rsidP="00F34421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 xml:space="preserve">Бюджетный прогноз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374577">
        <w:rPr>
          <w:rFonts w:ascii="Arial" w:hAnsi="Arial" w:cs="Arial"/>
          <w:sz w:val="24"/>
          <w:szCs w:val="24"/>
          <w:lang w:eastAsia="ru-RU"/>
        </w:rPr>
        <w:t xml:space="preserve">на долгосрочный период (далее – бюджетный прогноз) </w:t>
      </w:r>
      <w:r w:rsidR="00AA1D48" w:rsidRPr="00374577">
        <w:rPr>
          <w:rFonts w:ascii="Arial" w:hAnsi="Arial" w:cs="Arial"/>
          <w:sz w:val="24"/>
          <w:szCs w:val="24"/>
          <w:lang w:eastAsia="ru-RU"/>
        </w:rPr>
        <w:t>состоит из следующих разделов</w:t>
      </w:r>
      <w:r w:rsidRPr="00374577">
        <w:rPr>
          <w:rFonts w:ascii="Arial" w:hAnsi="Arial" w:cs="Arial"/>
          <w:sz w:val="24"/>
          <w:szCs w:val="24"/>
          <w:lang w:eastAsia="ru-RU"/>
        </w:rPr>
        <w:t>:</w:t>
      </w:r>
    </w:p>
    <w:p w14:paraId="7393DFC4" w14:textId="266E0882" w:rsidR="0091090F" w:rsidRPr="00374577" w:rsidRDefault="0091090F" w:rsidP="0091090F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 xml:space="preserve">1) основные подходы к формированию бюджетной политики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374577">
        <w:rPr>
          <w:rFonts w:ascii="Arial" w:hAnsi="Arial" w:cs="Arial"/>
          <w:iCs/>
          <w:kern w:val="1"/>
          <w:sz w:val="24"/>
          <w:szCs w:val="24"/>
        </w:rPr>
        <w:t>на</w:t>
      </w:r>
      <w:r w:rsidRPr="00374577">
        <w:rPr>
          <w:rFonts w:ascii="Arial" w:hAnsi="Arial" w:cs="Arial"/>
          <w:sz w:val="24"/>
          <w:szCs w:val="24"/>
          <w:lang w:eastAsia="ru-RU"/>
        </w:rPr>
        <w:t xml:space="preserve"> долгосрочный период;</w:t>
      </w:r>
      <w:r w:rsidRPr="00374577">
        <w:rPr>
          <w:rStyle w:val="a5"/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6D3BCC0F" w14:textId="6D2458C2" w:rsidR="002B5C06" w:rsidRPr="00374577" w:rsidRDefault="0091090F" w:rsidP="002B5C06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2</w:t>
      </w:r>
      <w:r w:rsidR="002B5C06" w:rsidRPr="00374577">
        <w:rPr>
          <w:rFonts w:ascii="Arial" w:hAnsi="Arial" w:cs="Arial"/>
          <w:sz w:val="24"/>
          <w:szCs w:val="24"/>
          <w:lang w:eastAsia="ru-RU"/>
        </w:rPr>
        <w:t xml:space="preserve">) прогноз основных характеристик и иных показателей бюджета на долгосрочный период (с учетом положений законодательства, действующих на день официального опубликования </w:t>
      </w:r>
      <w:r w:rsidR="002B5C06" w:rsidRPr="00374577">
        <w:rPr>
          <w:rFonts w:ascii="Arial" w:hAnsi="Arial" w:cs="Arial"/>
          <w:sz w:val="24"/>
          <w:szCs w:val="24"/>
        </w:rPr>
        <w:t>решения о бюджете</w:t>
      </w:r>
      <w:r w:rsidR="002B5C06" w:rsidRPr="00374577">
        <w:rPr>
          <w:rFonts w:ascii="Arial" w:hAnsi="Arial" w:cs="Arial"/>
          <w:sz w:val="24"/>
          <w:szCs w:val="24"/>
          <w:lang w:eastAsia="ru-RU"/>
        </w:rPr>
        <w:t>) по форме согласно прило</w:t>
      </w:r>
      <w:r w:rsidR="00B84733" w:rsidRPr="00374577">
        <w:rPr>
          <w:rFonts w:ascii="Arial" w:hAnsi="Arial" w:cs="Arial"/>
          <w:sz w:val="24"/>
          <w:szCs w:val="24"/>
          <w:lang w:eastAsia="ru-RU"/>
        </w:rPr>
        <w:t>жению 1 к настоящему Порядку</w:t>
      </w:r>
      <w:r w:rsidR="002B5C06" w:rsidRPr="00374577">
        <w:rPr>
          <w:rFonts w:ascii="Arial" w:hAnsi="Arial" w:cs="Arial"/>
          <w:sz w:val="24"/>
          <w:szCs w:val="24"/>
          <w:lang w:eastAsia="ru-RU"/>
        </w:rPr>
        <w:t>;</w:t>
      </w:r>
    </w:p>
    <w:p w14:paraId="6C865BA8" w14:textId="0CC6FEE8" w:rsidR="004711F7" w:rsidRPr="00374577" w:rsidRDefault="0091090F" w:rsidP="004711F7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74577">
        <w:rPr>
          <w:rFonts w:ascii="Arial" w:hAnsi="Arial" w:cs="Arial"/>
          <w:sz w:val="24"/>
          <w:szCs w:val="24"/>
          <w:lang w:eastAsia="ru-RU"/>
        </w:rPr>
        <w:t>3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 xml:space="preserve">) показатели общего объема обязательств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области,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>возникающих при исполнении концессионных соглашений (в размере платы концедента, капитального гранта), обязательств перед юридическими лицами, являющимися стороной соглашений о муниципально-частном партнерстве, обязательств по уплате лизинговых платежей по договорам финансовой аренды (лизинга) по форме согласно приложению 2</w:t>
      </w:r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к настоящему Порядку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>;</w:t>
      </w:r>
      <w:proofErr w:type="gramEnd"/>
    </w:p>
    <w:p w14:paraId="3179DA6B" w14:textId="59C31F39" w:rsidR="004711F7" w:rsidRPr="00374577" w:rsidRDefault="0091090F" w:rsidP="004711F7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4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 xml:space="preserve">) показатели финансового обеспечения муниципальных программ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 xml:space="preserve">на период их действия по форме согласно приложению </w:t>
      </w:r>
      <w:r w:rsidR="00B84733" w:rsidRPr="00374577">
        <w:rPr>
          <w:rFonts w:ascii="Arial" w:hAnsi="Arial" w:cs="Arial"/>
          <w:sz w:val="24"/>
          <w:szCs w:val="24"/>
          <w:lang w:eastAsia="ru-RU"/>
        </w:rPr>
        <w:t>3 к настоящему Порядку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>;</w:t>
      </w:r>
    </w:p>
    <w:p w14:paraId="2703CAEB" w14:textId="3DD2D267" w:rsidR="0091090F" w:rsidRPr="00374577" w:rsidRDefault="0091090F" w:rsidP="0091090F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5) подходы и методология разработки бюджетного прогноза;</w:t>
      </w:r>
    </w:p>
    <w:p w14:paraId="269F5902" w14:textId="75F74517" w:rsidR="000F7227" w:rsidRPr="00374577" w:rsidRDefault="006C6894" w:rsidP="000F7227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6</w:t>
      </w:r>
      <w:r w:rsidR="000F7227" w:rsidRPr="00374577">
        <w:rPr>
          <w:rFonts w:ascii="Arial" w:hAnsi="Arial" w:cs="Arial"/>
          <w:sz w:val="24"/>
          <w:szCs w:val="24"/>
          <w:lang w:eastAsia="ru-RU"/>
        </w:rPr>
        <w:t xml:space="preserve">) показатели объема муниципального долга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DB68C8" w:rsidRPr="00374577">
        <w:rPr>
          <w:rFonts w:ascii="Arial" w:hAnsi="Arial" w:cs="Arial"/>
          <w:sz w:val="24"/>
          <w:szCs w:val="24"/>
          <w:lang w:eastAsia="ru-RU"/>
        </w:rPr>
        <w:t xml:space="preserve">по форме согласно приложению 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>4</w:t>
      </w:r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к настоящему Порядку</w:t>
      </w:r>
      <w:r w:rsidR="000F7227" w:rsidRPr="00374577">
        <w:rPr>
          <w:rFonts w:ascii="Arial" w:hAnsi="Arial" w:cs="Arial"/>
          <w:sz w:val="24"/>
          <w:szCs w:val="24"/>
          <w:lang w:eastAsia="ru-RU"/>
        </w:rPr>
        <w:t>;</w:t>
      </w:r>
    </w:p>
    <w:p w14:paraId="1159998A" w14:textId="23F167E8" w:rsidR="0026021E" w:rsidRPr="00374577" w:rsidRDefault="006C6894" w:rsidP="000F7227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7</w:t>
      </w:r>
      <w:r w:rsidR="0026021E" w:rsidRPr="00374577">
        <w:rPr>
          <w:rFonts w:ascii="Arial" w:hAnsi="Arial" w:cs="Arial"/>
          <w:sz w:val="24"/>
          <w:szCs w:val="24"/>
          <w:lang w:eastAsia="ru-RU"/>
        </w:rPr>
        <w:t>) структура расходов и доходов бюджета</w:t>
      </w:r>
      <w:r w:rsidR="006670AC" w:rsidRPr="00374577">
        <w:rPr>
          <w:rFonts w:ascii="Arial" w:hAnsi="Arial" w:cs="Arial"/>
          <w:sz w:val="24"/>
          <w:szCs w:val="24"/>
          <w:lang w:eastAsia="ru-RU"/>
        </w:rPr>
        <w:t>;</w:t>
      </w:r>
    </w:p>
    <w:p w14:paraId="71D98025" w14:textId="59409492" w:rsidR="000D4948" w:rsidRPr="00374577" w:rsidRDefault="006C6894" w:rsidP="000F7227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8</w:t>
      </w:r>
      <w:r w:rsidR="000D4948" w:rsidRPr="00374577">
        <w:rPr>
          <w:rFonts w:ascii="Arial" w:hAnsi="Arial" w:cs="Arial"/>
          <w:sz w:val="24"/>
          <w:szCs w:val="24"/>
          <w:lang w:eastAsia="ru-RU"/>
        </w:rPr>
        <w:t xml:space="preserve">) риски и угрозы несбалансированности бюджета, в том числе с учетом различных вариантов прогноза социально-экономического развития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B84733" w:rsidRPr="0037457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0D4948" w:rsidRPr="00374577">
        <w:rPr>
          <w:rFonts w:ascii="Arial" w:hAnsi="Arial" w:cs="Arial"/>
          <w:sz w:val="24"/>
          <w:szCs w:val="24"/>
          <w:lang w:eastAsia="ru-RU"/>
        </w:rPr>
        <w:t xml:space="preserve">на долгосрочный период и иных показателей социально-экономического развития </w:t>
      </w:r>
      <w:proofErr w:type="spellStart"/>
      <w:r w:rsidR="00B84733" w:rsidRPr="00374577">
        <w:rPr>
          <w:rFonts w:ascii="Arial" w:hAnsi="Arial" w:cs="Arial"/>
          <w:sz w:val="24"/>
          <w:szCs w:val="24"/>
          <w:lang w:eastAsia="ru-RU"/>
        </w:rPr>
        <w:t>Мокроольховского</w:t>
      </w:r>
      <w:proofErr w:type="spellEnd"/>
      <w:r w:rsidR="00B84733" w:rsidRPr="00374577">
        <w:rPr>
          <w:rFonts w:ascii="Arial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области;</w:t>
      </w:r>
    </w:p>
    <w:p w14:paraId="4352F7DC" w14:textId="01A2F2EF" w:rsidR="008D2F8C" w:rsidRPr="00374577" w:rsidRDefault="006C6894" w:rsidP="00881650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74577">
        <w:rPr>
          <w:rFonts w:ascii="Arial" w:hAnsi="Arial" w:cs="Arial"/>
          <w:sz w:val="24"/>
          <w:szCs w:val="24"/>
          <w:lang w:eastAsia="ru-RU"/>
        </w:rPr>
        <w:t>9</w:t>
      </w:r>
      <w:r w:rsidR="00C24B5D" w:rsidRPr="00374577">
        <w:rPr>
          <w:rFonts w:ascii="Arial" w:hAnsi="Arial" w:cs="Arial"/>
          <w:sz w:val="24"/>
          <w:szCs w:val="24"/>
          <w:lang w:eastAsia="ru-RU"/>
        </w:rPr>
        <w:t>) механизмы профилактики рисков</w:t>
      </w:r>
      <w:r w:rsidR="004711F7" w:rsidRPr="00374577">
        <w:rPr>
          <w:rFonts w:ascii="Arial" w:hAnsi="Arial" w:cs="Arial"/>
          <w:sz w:val="24"/>
          <w:szCs w:val="24"/>
          <w:lang w:eastAsia="ru-RU"/>
        </w:rPr>
        <w:t xml:space="preserve"> реализации бюджетного прогноза.</w:t>
      </w:r>
    </w:p>
    <w:sectPr w:rsidR="008D2F8C" w:rsidRPr="00374577" w:rsidSect="008816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4C806" w14:textId="77777777" w:rsidR="00FE0DD3" w:rsidRDefault="00FE0DD3" w:rsidP="00071CF3">
      <w:r>
        <w:separator/>
      </w:r>
    </w:p>
  </w:endnote>
  <w:endnote w:type="continuationSeparator" w:id="0">
    <w:p w14:paraId="70440FDC" w14:textId="77777777" w:rsidR="00FE0DD3" w:rsidRDefault="00FE0DD3" w:rsidP="0007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98FCB" w14:textId="77777777" w:rsidR="00FE0DD3" w:rsidRDefault="00FE0DD3" w:rsidP="00071CF3">
      <w:r>
        <w:separator/>
      </w:r>
    </w:p>
  </w:footnote>
  <w:footnote w:type="continuationSeparator" w:id="0">
    <w:p w14:paraId="2D6F0AA6" w14:textId="77777777" w:rsidR="00FE0DD3" w:rsidRDefault="00FE0DD3" w:rsidP="00071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F54EA"/>
    <w:multiLevelType w:val="hybridMultilevel"/>
    <w:tmpl w:val="B7024CDE"/>
    <w:lvl w:ilvl="0" w:tplc="882ED27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Важнова Наталья Валерьевна">
    <w15:presenceInfo w15:providerId="AD" w15:userId="S-1-5-21-299502267-412668190-725345543-12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E5"/>
    <w:rsid w:val="00000E7F"/>
    <w:rsid w:val="0001487E"/>
    <w:rsid w:val="0001498B"/>
    <w:rsid w:val="00026304"/>
    <w:rsid w:val="0002702F"/>
    <w:rsid w:val="00027957"/>
    <w:rsid w:val="0003021B"/>
    <w:rsid w:val="00037A54"/>
    <w:rsid w:val="000467C0"/>
    <w:rsid w:val="000507A0"/>
    <w:rsid w:val="0005353A"/>
    <w:rsid w:val="000637AA"/>
    <w:rsid w:val="00071CF3"/>
    <w:rsid w:val="00095ECA"/>
    <w:rsid w:val="000A16F6"/>
    <w:rsid w:val="000A5053"/>
    <w:rsid w:val="000B39D7"/>
    <w:rsid w:val="000C7F41"/>
    <w:rsid w:val="000D4948"/>
    <w:rsid w:val="000F100B"/>
    <w:rsid w:val="000F7227"/>
    <w:rsid w:val="0012259A"/>
    <w:rsid w:val="00124FB1"/>
    <w:rsid w:val="00132B52"/>
    <w:rsid w:val="00135861"/>
    <w:rsid w:val="00146809"/>
    <w:rsid w:val="00154B98"/>
    <w:rsid w:val="00163077"/>
    <w:rsid w:val="001B03B8"/>
    <w:rsid w:val="001B18B9"/>
    <w:rsid w:val="001B42E0"/>
    <w:rsid w:val="001B45D4"/>
    <w:rsid w:val="001B45E2"/>
    <w:rsid w:val="001C1DD8"/>
    <w:rsid w:val="001C41FE"/>
    <w:rsid w:val="001E3545"/>
    <w:rsid w:val="001E7CEA"/>
    <w:rsid w:val="00221C48"/>
    <w:rsid w:val="00252860"/>
    <w:rsid w:val="0025344E"/>
    <w:rsid w:val="00256C5E"/>
    <w:rsid w:val="0026021E"/>
    <w:rsid w:val="00274614"/>
    <w:rsid w:val="00282373"/>
    <w:rsid w:val="00282488"/>
    <w:rsid w:val="002A0A09"/>
    <w:rsid w:val="002A1F70"/>
    <w:rsid w:val="002A50E8"/>
    <w:rsid w:val="002B16C7"/>
    <w:rsid w:val="002B2DE4"/>
    <w:rsid w:val="002B5C06"/>
    <w:rsid w:val="002C3FDE"/>
    <w:rsid w:val="002C4202"/>
    <w:rsid w:val="002C516F"/>
    <w:rsid w:val="002C59F4"/>
    <w:rsid w:val="002D42B8"/>
    <w:rsid w:val="002E21EC"/>
    <w:rsid w:val="002E49E5"/>
    <w:rsid w:val="002E5853"/>
    <w:rsid w:val="002F0EEB"/>
    <w:rsid w:val="002F3742"/>
    <w:rsid w:val="002F4C69"/>
    <w:rsid w:val="00305ADB"/>
    <w:rsid w:val="00310B7F"/>
    <w:rsid w:val="00313C40"/>
    <w:rsid w:val="003257B9"/>
    <w:rsid w:val="00325EAE"/>
    <w:rsid w:val="00326495"/>
    <w:rsid w:val="00340090"/>
    <w:rsid w:val="0034263F"/>
    <w:rsid w:val="00343CFD"/>
    <w:rsid w:val="00353429"/>
    <w:rsid w:val="003572B2"/>
    <w:rsid w:val="00370A0B"/>
    <w:rsid w:val="0037321F"/>
    <w:rsid w:val="00374577"/>
    <w:rsid w:val="003762D2"/>
    <w:rsid w:val="00391EFD"/>
    <w:rsid w:val="003A6553"/>
    <w:rsid w:val="003B311B"/>
    <w:rsid w:val="003B5998"/>
    <w:rsid w:val="003C7983"/>
    <w:rsid w:val="003D50F3"/>
    <w:rsid w:val="003E6D7D"/>
    <w:rsid w:val="003E762E"/>
    <w:rsid w:val="00411FC8"/>
    <w:rsid w:val="00413A43"/>
    <w:rsid w:val="00417012"/>
    <w:rsid w:val="00466B91"/>
    <w:rsid w:val="004711F7"/>
    <w:rsid w:val="00494714"/>
    <w:rsid w:val="004A0091"/>
    <w:rsid w:val="004A100F"/>
    <w:rsid w:val="004B0615"/>
    <w:rsid w:val="004B1F79"/>
    <w:rsid w:val="004B741E"/>
    <w:rsid w:val="004C274A"/>
    <w:rsid w:val="004D0A0A"/>
    <w:rsid w:val="004E7B16"/>
    <w:rsid w:val="004F3F6A"/>
    <w:rsid w:val="004F44F4"/>
    <w:rsid w:val="005071A9"/>
    <w:rsid w:val="005104E7"/>
    <w:rsid w:val="00514F25"/>
    <w:rsid w:val="00522B18"/>
    <w:rsid w:val="00525BE9"/>
    <w:rsid w:val="005363B4"/>
    <w:rsid w:val="00540690"/>
    <w:rsid w:val="005437E8"/>
    <w:rsid w:val="005451AC"/>
    <w:rsid w:val="00545F03"/>
    <w:rsid w:val="0055283C"/>
    <w:rsid w:val="005541CD"/>
    <w:rsid w:val="00554E13"/>
    <w:rsid w:val="00562F2F"/>
    <w:rsid w:val="0056412C"/>
    <w:rsid w:val="00567D44"/>
    <w:rsid w:val="00596664"/>
    <w:rsid w:val="005D3BA4"/>
    <w:rsid w:val="005D52A8"/>
    <w:rsid w:val="005E0943"/>
    <w:rsid w:val="005E2ED9"/>
    <w:rsid w:val="005F1E45"/>
    <w:rsid w:val="005F1F10"/>
    <w:rsid w:val="005F212F"/>
    <w:rsid w:val="005F4CF4"/>
    <w:rsid w:val="00601255"/>
    <w:rsid w:val="00613BA0"/>
    <w:rsid w:val="00627412"/>
    <w:rsid w:val="00631536"/>
    <w:rsid w:val="00631777"/>
    <w:rsid w:val="00663634"/>
    <w:rsid w:val="006670AC"/>
    <w:rsid w:val="006745EF"/>
    <w:rsid w:val="00681EB6"/>
    <w:rsid w:val="00685F32"/>
    <w:rsid w:val="00690B81"/>
    <w:rsid w:val="00695D44"/>
    <w:rsid w:val="006B283F"/>
    <w:rsid w:val="006B514F"/>
    <w:rsid w:val="006C6894"/>
    <w:rsid w:val="00707FC8"/>
    <w:rsid w:val="0071092C"/>
    <w:rsid w:val="0071434B"/>
    <w:rsid w:val="0071610A"/>
    <w:rsid w:val="00726841"/>
    <w:rsid w:val="00744774"/>
    <w:rsid w:val="00747348"/>
    <w:rsid w:val="00747692"/>
    <w:rsid w:val="007502E2"/>
    <w:rsid w:val="00755562"/>
    <w:rsid w:val="00755F51"/>
    <w:rsid w:val="00756021"/>
    <w:rsid w:val="0076328F"/>
    <w:rsid w:val="00765319"/>
    <w:rsid w:val="00786B2E"/>
    <w:rsid w:val="007872E9"/>
    <w:rsid w:val="007A08E4"/>
    <w:rsid w:val="007A2C30"/>
    <w:rsid w:val="007B2D48"/>
    <w:rsid w:val="007E0DBA"/>
    <w:rsid w:val="007E1A5C"/>
    <w:rsid w:val="00810D9E"/>
    <w:rsid w:val="00822F88"/>
    <w:rsid w:val="00830939"/>
    <w:rsid w:val="00831586"/>
    <w:rsid w:val="00832765"/>
    <w:rsid w:val="00843546"/>
    <w:rsid w:val="00844DA6"/>
    <w:rsid w:val="00861B86"/>
    <w:rsid w:val="00873556"/>
    <w:rsid w:val="00881650"/>
    <w:rsid w:val="00893BB7"/>
    <w:rsid w:val="0089483E"/>
    <w:rsid w:val="00896001"/>
    <w:rsid w:val="008A071F"/>
    <w:rsid w:val="008B5A0A"/>
    <w:rsid w:val="008C6111"/>
    <w:rsid w:val="008D2F8C"/>
    <w:rsid w:val="009007A4"/>
    <w:rsid w:val="009023F4"/>
    <w:rsid w:val="00904FF4"/>
    <w:rsid w:val="00910732"/>
    <w:rsid w:val="0091090F"/>
    <w:rsid w:val="00913CC5"/>
    <w:rsid w:val="00934113"/>
    <w:rsid w:val="00940717"/>
    <w:rsid w:val="00955974"/>
    <w:rsid w:val="00955E82"/>
    <w:rsid w:val="00956790"/>
    <w:rsid w:val="00956969"/>
    <w:rsid w:val="00956B2D"/>
    <w:rsid w:val="00981AB9"/>
    <w:rsid w:val="00985C6C"/>
    <w:rsid w:val="00993237"/>
    <w:rsid w:val="009B079A"/>
    <w:rsid w:val="009B14B6"/>
    <w:rsid w:val="009B2675"/>
    <w:rsid w:val="009B6B02"/>
    <w:rsid w:val="009C68B7"/>
    <w:rsid w:val="009E32AC"/>
    <w:rsid w:val="009E6772"/>
    <w:rsid w:val="009E6949"/>
    <w:rsid w:val="009F5C43"/>
    <w:rsid w:val="00A00469"/>
    <w:rsid w:val="00A01063"/>
    <w:rsid w:val="00A02D6C"/>
    <w:rsid w:val="00A11EC0"/>
    <w:rsid w:val="00A123AC"/>
    <w:rsid w:val="00A213E1"/>
    <w:rsid w:val="00A24771"/>
    <w:rsid w:val="00A43A7A"/>
    <w:rsid w:val="00A43C3D"/>
    <w:rsid w:val="00A83CD5"/>
    <w:rsid w:val="00A83D63"/>
    <w:rsid w:val="00AA1D48"/>
    <w:rsid w:val="00AA71F6"/>
    <w:rsid w:val="00AB140E"/>
    <w:rsid w:val="00AB68BB"/>
    <w:rsid w:val="00AE6AB3"/>
    <w:rsid w:val="00AF22C2"/>
    <w:rsid w:val="00AF5690"/>
    <w:rsid w:val="00B020C5"/>
    <w:rsid w:val="00B04C8F"/>
    <w:rsid w:val="00B312FC"/>
    <w:rsid w:val="00B31C8E"/>
    <w:rsid w:val="00B369A1"/>
    <w:rsid w:val="00B61D54"/>
    <w:rsid w:val="00B70B36"/>
    <w:rsid w:val="00B7143A"/>
    <w:rsid w:val="00B83EDF"/>
    <w:rsid w:val="00B84733"/>
    <w:rsid w:val="00B90B23"/>
    <w:rsid w:val="00BA4608"/>
    <w:rsid w:val="00BB57B2"/>
    <w:rsid w:val="00BC00BC"/>
    <w:rsid w:val="00BD0487"/>
    <w:rsid w:val="00BD1CDB"/>
    <w:rsid w:val="00BE523D"/>
    <w:rsid w:val="00C10873"/>
    <w:rsid w:val="00C221C6"/>
    <w:rsid w:val="00C24B5D"/>
    <w:rsid w:val="00C55516"/>
    <w:rsid w:val="00C80C71"/>
    <w:rsid w:val="00CA1E66"/>
    <w:rsid w:val="00CA40D7"/>
    <w:rsid w:val="00CA73BA"/>
    <w:rsid w:val="00CC393C"/>
    <w:rsid w:val="00CD3B63"/>
    <w:rsid w:val="00CD7B20"/>
    <w:rsid w:val="00CF742E"/>
    <w:rsid w:val="00D0239C"/>
    <w:rsid w:val="00D0530E"/>
    <w:rsid w:val="00D354B2"/>
    <w:rsid w:val="00D40EED"/>
    <w:rsid w:val="00D443F5"/>
    <w:rsid w:val="00D60ABE"/>
    <w:rsid w:val="00D6296E"/>
    <w:rsid w:val="00D85446"/>
    <w:rsid w:val="00D94654"/>
    <w:rsid w:val="00D9788B"/>
    <w:rsid w:val="00DA0E6D"/>
    <w:rsid w:val="00DA725F"/>
    <w:rsid w:val="00DA75D1"/>
    <w:rsid w:val="00DB254A"/>
    <w:rsid w:val="00DB568F"/>
    <w:rsid w:val="00DB68C8"/>
    <w:rsid w:val="00DC3867"/>
    <w:rsid w:val="00DE50D6"/>
    <w:rsid w:val="00E0047A"/>
    <w:rsid w:val="00E03845"/>
    <w:rsid w:val="00E33AAD"/>
    <w:rsid w:val="00E345E1"/>
    <w:rsid w:val="00E56687"/>
    <w:rsid w:val="00E602EA"/>
    <w:rsid w:val="00E735AE"/>
    <w:rsid w:val="00E75B63"/>
    <w:rsid w:val="00E76911"/>
    <w:rsid w:val="00E842A4"/>
    <w:rsid w:val="00E95400"/>
    <w:rsid w:val="00E95581"/>
    <w:rsid w:val="00EA0690"/>
    <w:rsid w:val="00EA14B8"/>
    <w:rsid w:val="00EB7DDC"/>
    <w:rsid w:val="00EC165F"/>
    <w:rsid w:val="00ED402B"/>
    <w:rsid w:val="00EF2D37"/>
    <w:rsid w:val="00F014F4"/>
    <w:rsid w:val="00F035C5"/>
    <w:rsid w:val="00F1266E"/>
    <w:rsid w:val="00F12B12"/>
    <w:rsid w:val="00F17C7B"/>
    <w:rsid w:val="00F34421"/>
    <w:rsid w:val="00F34D7B"/>
    <w:rsid w:val="00F63DB6"/>
    <w:rsid w:val="00F717F4"/>
    <w:rsid w:val="00F73740"/>
    <w:rsid w:val="00F954FE"/>
    <w:rsid w:val="00FA03D0"/>
    <w:rsid w:val="00FA1FC6"/>
    <w:rsid w:val="00FB012F"/>
    <w:rsid w:val="00FB3B6F"/>
    <w:rsid w:val="00FB3BAC"/>
    <w:rsid w:val="00FB6BDF"/>
    <w:rsid w:val="00FC559C"/>
    <w:rsid w:val="00FD1907"/>
    <w:rsid w:val="00F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1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F3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1CF3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071C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rsid w:val="00071CF3"/>
    <w:rPr>
      <w:vertAlign w:val="superscript"/>
    </w:rPr>
  </w:style>
  <w:style w:type="paragraph" w:customStyle="1" w:styleId="ConsPlusNormal">
    <w:name w:val="ConsPlusNormal"/>
    <w:uiPriority w:val="99"/>
    <w:rsid w:val="00D02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02E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755F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5F5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5F5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F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5F5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755F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5F51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0"/>
    <w:uiPriority w:val="99"/>
    <w:unhideWhenUsed/>
    <w:rsid w:val="00FD190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C165F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C108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F3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1CF3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071C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rsid w:val="00071CF3"/>
    <w:rPr>
      <w:vertAlign w:val="superscript"/>
    </w:rPr>
  </w:style>
  <w:style w:type="paragraph" w:customStyle="1" w:styleId="ConsPlusNormal">
    <w:name w:val="ConsPlusNormal"/>
    <w:uiPriority w:val="99"/>
    <w:rsid w:val="00D02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02E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755F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5F5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5F5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F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5F5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755F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5F51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0"/>
    <w:uiPriority w:val="99"/>
    <w:unhideWhenUsed/>
    <w:rsid w:val="00FD190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C165F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C10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2329-D51F-43DD-8904-940D0EDC2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Зюлин Александр Владимирович</dc:creator>
  <cp:lastModifiedBy>Специалист</cp:lastModifiedBy>
  <cp:revision>16</cp:revision>
  <dcterms:created xsi:type="dcterms:W3CDTF">2025-06-30T13:47:00Z</dcterms:created>
  <dcterms:modified xsi:type="dcterms:W3CDTF">2025-09-03T06:56:00Z</dcterms:modified>
</cp:coreProperties>
</file>