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AE" w:rsidRDefault="000804AE" w:rsidP="00B17B01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0804AE" w:rsidRDefault="000804AE" w:rsidP="00B17B01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0804AE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 МОКРООЛЬХОВСКОГО  СЕЛЬСКОГО  ПОСЕЛЕНИЯ</w:t>
      </w:r>
    </w:p>
    <w:p w:rsidR="000804AE" w:rsidRDefault="000804AE" w:rsidP="000804A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КОТОВСКОГО  МУНИЦИПАЛЬНОГО  РАЙОНА ВОЛГОГРАДСКОЙ  ОБЛАСТИ</w:t>
      </w:r>
    </w:p>
    <w:p w:rsidR="000804AE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</w:p>
    <w:p w:rsidR="000804AE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p w:rsidR="000804AE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</w:p>
    <w:p w:rsidR="000804AE" w:rsidRDefault="0086073D" w:rsidP="000804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от  26 сентября</w:t>
      </w:r>
      <w:r w:rsidR="000804AE">
        <w:rPr>
          <w:rFonts w:ascii="Arial" w:hAnsi="Arial" w:cs="Arial"/>
          <w:b/>
          <w:sz w:val="24"/>
          <w:szCs w:val="24"/>
        </w:rPr>
        <w:t xml:space="preserve">  2025 года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№ 58</w:t>
      </w:r>
      <w:r w:rsidR="000804AE">
        <w:rPr>
          <w:rFonts w:ascii="Arial" w:hAnsi="Arial" w:cs="Arial"/>
          <w:b/>
          <w:sz w:val="24"/>
          <w:szCs w:val="24"/>
        </w:rPr>
        <w:t xml:space="preserve">  </w:t>
      </w:r>
    </w:p>
    <w:p w:rsidR="000804AE" w:rsidRDefault="000804AE" w:rsidP="000804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:rsidR="000804AE" w:rsidRDefault="000804AE" w:rsidP="000804AE">
      <w:pPr>
        <w:ind w:right="-28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О внесении изменений в Постановление № 37 от 08 ноября 2023 года, об утверждении муниципальной программы «Совершенствование системы реализации полномочий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района на 2024-2026 годы» </w:t>
      </w:r>
    </w:p>
    <w:p w:rsidR="000804AE" w:rsidRDefault="000804AE" w:rsidP="000804AE">
      <w:pPr>
        <w:ind w:right="-285"/>
        <w:rPr>
          <w:rFonts w:ascii="Arial" w:hAnsi="Arial" w:cs="Arial"/>
          <w:b/>
          <w:sz w:val="24"/>
          <w:szCs w:val="24"/>
        </w:rPr>
      </w:pPr>
    </w:p>
    <w:p w:rsidR="00BB5A34" w:rsidRDefault="000804AE" w:rsidP="000804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В соответствии с постановлением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от 24.08.2015 года № 87 «Об утверждении положения о  муниципальных программах» руководствуясь Бюджетным Кодексом РФ, законом от 06.10.2003г            № 131-ФЗ «Об общих принципах организации местного самоуправления РФ», Уставом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</w:t>
      </w:r>
    </w:p>
    <w:p w:rsidR="000804AE" w:rsidRDefault="000804AE" w:rsidP="000804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804AE" w:rsidRDefault="000804AE" w:rsidP="000804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ПОСТАНОВЛЯЮ:</w:t>
      </w:r>
    </w:p>
    <w:p w:rsidR="00BB5A34" w:rsidRDefault="00BB5A34" w:rsidP="000804AE">
      <w:pPr>
        <w:rPr>
          <w:rFonts w:ascii="Arial" w:hAnsi="Arial" w:cs="Arial"/>
          <w:b/>
          <w:sz w:val="24"/>
          <w:szCs w:val="24"/>
        </w:rPr>
      </w:pPr>
    </w:p>
    <w:p w:rsidR="000804AE" w:rsidRDefault="000804AE" w:rsidP="000804AE">
      <w:pPr>
        <w:pStyle w:val="af5"/>
        <w:numPr>
          <w:ilvl w:val="0"/>
          <w:numId w:val="49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Уточнить  объем финансирования муниципальной программы «Совершенствование системы реализации полномочий  администрации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 Котовского муниципального района на 2024-2026 годы»</w:t>
      </w:r>
    </w:p>
    <w:p w:rsidR="000804AE" w:rsidRDefault="000804AE" w:rsidP="000804A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2024 год в сумме 11136,5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0804AE" w:rsidRDefault="000804AE" w:rsidP="000804A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2025 год в сумме </w:t>
      </w:r>
      <w:r w:rsidR="00B5232C">
        <w:rPr>
          <w:rFonts w:ascii="Arial" w:hAnsi="Arial" w:cs="Arial"/>
          <w:b/>
          <w:sz w:val="24"/>
          <w:szCs w:val="24"/>
        </w:rPr>
        <w:t>6933</w:t>
      </w:r>
      <w:r w:rsidR="006F7F2C">
        <w:rPr>
          <w:rFonts w:ascii="Arial" w:hAnsi="Arial" w:cs="Arial"/>
          <w:b/>
          <w:sz w:val="24"/>
          <w:szCs w:val="24"/>
        </w:rPr>
        <w:t>,3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0804AE" w:rsidRDefault="00B5232C" w:rsidP="000804A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-на 2026 год в сумме 4600,0</w:t>
      </w:r>
      <w:r w:rsidR="000804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804AE">
        <w:rPr>
          <w:rFonts w:ascii="Arial" w:hAnsi="Arial" w:cs="Arial"/>
          <w:b/>
          <w:sz w:val="24"/>
          <w:szCs w:val="24"/>
        </w:rPr>
        <w:t>т</w:t>
      </w:r>
      <w:proofErr w:type="gramStart"/>
      <w:r w:rsidR="000804AE">
        <w:rPr>
          <w:rFonts w:ascii="Arial" w:hAnsi="Arial" w:cs="Arial"/>
          <w:b/>
          <w:sz w:val="24"/>
          <w:szCs w:val="24"/>
        </w:rPr>
        <w:t>.р</w:t>
      </w:r>
      <w:proofErr w:type="gramEnd"/>
      <w:r w:rsidR="000804AE">
        <w:rPr>
          <w:rFonts w:ascii="Arial" w:hAnsi="Arial" w:cs="Arial"/>
          <w:b/>
          <w:sz w:val="24"/>
          <w:szCs w:val="24"/>
        </w:rPr>
        <w:t>уб</w:t>
      </w:r>
      <w:proofErr w:type="spellEnd"/>
      <w:r w:rsidR="000804AE">
        <w:rPr>
          <w:rFonts w:ascii="Arial" w:hAnsi="Arial" w:cs="Arial"/>
          <w:b/>
          <w:sz w:val="24"/>
          <w:szCs w:val="24"/>
        </w:rPr>
        <w:t>;</w:t>
      </w:r>
    </w:p>
    <w:p w:rsidR="000804AE" w:rsidRDefault="000804AE" w:rsidP="000804AE">
      <w:pPr>
        <w:pStyle w:val="af5"/>
        <w:ind w:left="10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Итого на 2024-2026 годы в сумме</w:t>
      </w:r>
      <w:r>
        <w:rPr>
          <w:rFonts w:ascii="Arial" w:hAnsi="Arial" w:cs="Arial"/>
          <w:sz w:val="24"/>
          <w:szCs w:val="24"/>
        </w:rPr>
        <w:t xml:space="preserve"> </w:t>
      </w:r>
      <w:r w:rsidR="00B5232C">
        <w:rPr>
          <w:rFonts w:ascii="Arial" w:hAnsi="Arial" w:cs="Arial"/>
          <w:b/>
          <w:sz w:val="24"/>
          <w:szCs w:val="24"/>
          <w:u w:val="single"/>
        </w:rPr>
        <w:t>22669,8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т.руб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.</w:t>
      </w:r>
      <w:bookmarkStart w:id="0" w:name="_GoBack"/>
      <w:bookmarkEnd w:id="0"/>
    </w:p>
    <w:p w:rsidR="000804AE" w:rsidRDefault="000804AE" w:rsidP="000804A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Контроль, за исполнением настоящего постановления оставляю за собой.</w:t>
      </w:r>
    </w:p>
    <w:p w:rsidR="000804AE" w:rsidRDefault="000804AE" w:rsidP="000804A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Настоящее постановление вступает в силу с момента обнародования. </w:t>
      </w:r>
    </w:p>
    <w:p w:rsidR="000804AE" w:rsidRDefault="000804AE" w:rsidP="000804AE">
      <w:pPr>
        <w:ind w:left="720"/>
        <w:rPr>
          <w:rFonts w:ascii="Arial" w:hAnsi="Arial" w:cs="Arial"/>
          <w:sz w:val="24"/>
          <w:szCs w:val="24"/>
        </w:rPr>
      </w:pPr>
    </w:p>
    <w:p w:rsidR="000804AE" w:rsidRDefault="000804AE" w:rsidP="000804AE">
      <w:pPr>
        <w:ind w:left="720"/>
        <w:rPr>
          <w:rFonts w:ascii="Arial" w:hAnsi="Arial" w:cs="Arial"/>
          <w:sz w:val="24"/>
          <w:szCs w:val="24"/>
        </w:rPr>
      </w:pPr>
    </w:p>
    <w:p w:rsidR="000804AE" w:rsidRDefault="000804AE" w:rsidP="000804AE">
      <w:pPr>
        <w:ind w:left="720"/>
        <w:rPr>
          <w:rFonts w:ascii="Arial" w:hAnsi="Arial" w:cs="Arial"/>
          <w:sz w:val="24"/>
          <w:szCs w:val="24"/>
        </w:rPr>
      </w:pPr>
    </w:p>
    <w:p w:rsidR="000804AE" w:rsidRDefault="000804AE" w:rsidP="000804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Глава 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0804AE" w:rsidRDefault="000804AE" w:rsidP="000804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сельского поселения:            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Т.Ю.</w:t>
      </w:r>
    </w:p>
    <w:sectPr w:rsidR="000804AE" w:rsidSect="00497DBE">
      <w:headerReference w:type="even" r:id="rId8"/>
      <w:headerReference w:type="default" r:id="rId9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DD" w:rsidRDefault="000169DD">
      <w:r>
        <w:separator/>
      </w:r>
    </w:p>
  </w:endnote>
  <w:endnote w:type="continuationSeparator" w:id="0">
    <w:p w:rsidR="000169DD" w:rsidRDefault="000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DD" w:rsidRDefault="000169DD">
      <w:r>
        <w:separator/>
      </w:r>
    </w:p>
  </w:footnote>
  <w:footnote w:type="continuationSeparator" w:id="0">
    <w:p w:rsidR="000169DD" w:rsidRDefault="0001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04AE">
      <w:rPr>
        <w:rStyle w:val="a5"/>
        <w:noProof/>
      </w:rPr>
      <w:t>2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D3CBE"/>
    <w:multiLevelType w:val="hybridMultilevel"/>
    <w:tmpl w:val="0E509152"/>
    <w:lvl w:ilvl="0" w:tplc="09C65C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8"/>
  </w:num>
  <w:num w:numId="3">
    <w:abstractNumId w:val="15"/>
  </w:num>
  <w:num w:numId="4">
    <w:abstractNumId w:val="39"/>
  </w:num>
  <w:num w:numId="5">
    <w:abstractNumId w:val="33"/>
  </w:num>
  <w:num w:numId="6">
    <w:abstractNumId w:val="24"/>
  </w:num>
  <w:num w:numId="7">
    <w:abstractNumId w:val="47"/>
  </w:num>
  <w:num w:numId="8">
    <w:abstractNumId w:val="1"/>
  </w:num>
  <w:num w:numId="9">
    <w:abstractNumId w:val="22"/>
  </w:num>
  <w:num w:numId="10">
    <w:abstractNumId w:val="12"/>
  </w:num>
  <w:num w:numId="11">
    <w:abstractNumId w:val="37"/>
  </w:num>
  <w:num w:numId="12">
    <w:abstractNumId w:val="31"/>
  </w:num>
  <w:num w:numId="13">
    <w:abstractNumId w:val="25"/>
  </w:num>
  <w:num w:numId="14">
    <w:abstractNumId w:val="5"/>
  </w:num>
  <w:num w:numId="15">
    <w:abstractNumId w:val="0"/>
  </w:num>
  <w:num w:numId="16">
    <w:abstractNumId w:val="44"/>
  </w:num>
  <w:num w:numId="17">
    <w:abstractNumId w:val="14"/>
  </w:num>
  <w:num w:numId="18">
    <w:abstractNumId w:val="16"/>
  </w:num>
  <w:num w:numId="19">
    <w:abstractNumId w:val="34"/>
  </w:num>
  <w:num w:numId="20">
    <w:abstractNumId w:val="36"/>
  </w:num>
  <w:num w:numId="21">
    <w:abstractNumId w:val="9"/>
  </w:num>
  <w:num w:numId="22">
    <w:abstractNumId w:val="3"/>
  </w:num>
  <w:num w:numId="23">
    <w:abstractNumId w:val="26"/>
  </w:num>
  <w:num w:numId="24">
    <w:abstractNumId w:val="48"/>
  </w:num>
  <w:num w:numId="25">
    <w:abstractNumId w:val="17"/>
  </w:num>
  <w:num w:numId="26">
    <w:abstractNumId w:val="19"/>
  </w:num>
  <w:num w:numId="27">
    <w:abstractNumId w:val="40"/>
  </w:num>
  <w:num w:numId="28">
    <w:abstractNumId w:val="30"/>
  </w:num>
  <w:num w:numId="29">
    <w:abstractNumId w:val="8"/>
  </w:num>
  <w:num w:numId="30">
    <w:abstractNumId w:val="18"/>
  </w:num>
  <w:num w:numId="31">
    <w:abstractNumId w:val="41"/>
  </w:num>
  <w:num w:numId="32">
    <w:abstractNumId w:val="13"/>
  </w:num>
  <w:num w:numId="33">
    <w:abstractNumId w:val="21"/>
  </w:num>
  <w:num w:numId="34">
    <w:abstractNumId w:val="46"/>
  </w:num>
  <w:num w:numId="35">
    <w:abstractNumId w:val="28"/>
  </w:num>
  <w:num w:numId="36">
    <w:abstractNumId w:val="20"/>
  </w:num>
  <w:num w:numId="37">
    <w:abstractNumId w:val="27"/>
  </w:num>
  <w:num w:numId="38">
    <w:abstractNumId w:val="6"/>
  </w:num>
  <w:num w:numId="39">
    <w:abstractNumId w:val="43"/>
  </w:num>
  <w:num w:numId="40">
    <w:abstractNumId w:val="7"/>
  </w:num>
  <w:num w:numId="41">
    <w:abstractNumId w:val="35"/>
  </w:num>
  <w:num w:numId="42">
    <w:abstractNumId w:val="29"/>
  </w:num>
  <w:num w:numId="43">
    <w:abstractNumId w:val="23"/>
  </w:num>
  <w:num w:numId="44">
    <w:abstractNumId w:val="45"/>
  </w:num>
  <w:num w:numId="45">
    <w:abstractNumId w:val="10"/>
  </w:num>
  <w:num w:numId="46">
    <w:abstractNumId w:val="2"/>
  </w:num>
  <w:num w:numId="47">
    <w:abstractNumId w:val="32"/>
  </w:num>
  <w:num w:numId="48">
    <w:abstractNumId w:val="11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169DD"/>
    <w:rsid w:val="00020D62"/>
    <w:rsid w:val="0003146C"/>
    <w:rsid w:val="000362D4"/>
    <w:rsid w:val="0005114E"/>
    <w:rsid w:val="000804AE"/>
    <w:rsid w:val="00093851"/>
    <w:rsid w:val="000C2ADD"/>
    <w:rsid w:val="000C7402"/>
    <w:rsid w:val="000E6D4B"/>
    <w:rsid w:val="001000FC"/>
    <w:rsid w:val="00117A3A"/>
    <w:rsid w:val="00127D81"/>
    <w:rsid w:val="00136E4E"/>
    <w:rsid w:val="00154234"/>
    <w:rsid w:val="0017341E"/>
    <w:rsid w:val="0017699D"/>
    <w:rsid w:val="001A1195"/>
    <w:rsid w:val="001A61B5"/>
    <w:rsid w:val="001B3CE6"/>
    <w:rsid w:val="001C49A8"/>
    <w:rsid w:val="001D12FD"/>
    <w:rsid w:val="001F5C46"/>
    <w:rsid w:val="001F6DB2"/>
    <w:rsid w:val="002023B3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4B1A"/>
    <w:rsid w:val="00350F1E"/>
    <w:rsid w:val="00352CB7"/>
    <w:rsid w:val="00367DB1"/>
    <w:rsid w:val="00383031"/>
    <w:rsid w:val="00385219"/>
    <w:rsid w:val="003901E2"/>
    <w:rsid w:val="003B2317"/>
    <w:rsid w:val="003B2849"/>
    <w:rsid w:val="003C5D7D"/>
    <w:rsid w:val="003D78DD"/>
    <w:rsid w:val="003E2745"/>
    <w:rsid w:val="003E4C0C"/>
    <w:rsid w:val="003F5F49"/>
    <w:rsid w:val="00400E1A"/>
    <w:rsid w:val="0042313E"/>
    <w:rsid w:val="004269CF"/>
    <w:rsid w:val="00427168"/>
    <w:rsid w:val="0044392B"/>
    <w:rsid w:val="00451E6B"/>
    <w:rsid w:val="00471290"/>
    <w:rsid w:val="004822DD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709A"/>
    <w:rsid w:val="005936A3"/>
    <w:rsid w:val="005D3A8D"/>
    <w:rsid w:val="005E34BC"/>
    <w:rsid w:val="005F25AC"/>
    <w:rsid w:val="00610CE7"/>
    <w:rsid w:val="006160BC"/>
    <w:rsid w:val="00622F17"/>
    <w:rsid w:val="00643874"/>
    <w:rsid w:val="006776C5"/>
    <w:rsid w:val="006B4F37"/>
    <w:rsid w:val="006E0124"/>
    <w:rsid w:val="006F7F2C"/>
    <w:rsid w:val="00714569"/>
    <w:rsid w:val="00715067"/>
    <w:rsid w:val="00733967"/>
    <w:rsid w:val="00765B98"/>
    <w:rsid w:val="00773F95"/>
    <w:rsid w:val="00775412"/>
    <w:rsid w:val="007758C7"/>
    <w:rsid w:val="007A49C8"/>
    <w:rsid w:val="007A69ED"/>
    <w:rsid w:val="007C3577"/>
    <w:rsid w:val="007C597C"/>
    <w:rsid w:val="007F454E"/>
    <w:rsid w:val="0086073D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845CD"/>
    <w:rsid w:val="0099758F"/>
    <w:rsid w:val="009A2A1E"/>
    <w:rsid w:val="009B3DC0"/>
    <w:rsid w:val="009C008F"/>
    <w:rsid w:val="009E1534"/>
    <w:rsid w:val="00A07044"/>
    <w:rsid w:val="00A34E50"/>
    <w:rsid w:val="00A37E23"/>
    <w:rsid w:val="00A41ED3"/>
    <w:rsid w:val="00A51BFD"/>
    <w:rsid w:val="00A62C94"/>
    <w:rsid w:val="00A751A4"/>
    <w:rsid w:val="00AA4BF1"/>
    <w:rsid w:val="00AD1151"/>
    <w:rsid w:val="00AE18E4"/>
    <w:rsid w:val="00B17B01"/>
    <w:rsid w:val="00B209EA"/>
    <w:rsid w:val="00B42FA2"/>
    <w:rsid w:val="00B45E4D"/>
    <w:rsid w:val="00B5232C"/>
    <w:rsid w:val="00B6426D"/>
    <w:rsid w:val="00B91922"/>
    <w:rsid w:val="00BA21F2"/>
    <w:rsid w:val="00BB5A34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A3A9E"/>
    <w:rsid w:val="00DB0168"/>
    <w:rsid w:val="00DB3462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EE56C5"/>
    <w:rsid w:val="00F14D62"/>
    <w:rsid w:val="00F1500C"/>
    <w:rsid w:val="00F43CF7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1762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35</cp:revision>
  <cp:lastPrinted>2025-07-08T07:14:00Z</cp:lastPrinted>
  <dcterms:created xsi:type="dcterms:W3CDTF">2025-01-21T15:39:00Z</dcterms:created>
  <dcterms:modified xsi:type="dcterms:W3CDTF">2025-09-26T06:40:00Z</dcterms:modified>
</cp:coreProperties>
</file>