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829" w:rsidRDefault="008C1829" w:rsidP="008C182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АДМИНИСТРАЦИЯ </w:t>
      </w:r>
    </w:p>
    <w:p w:rsidR="008C1829" w:rsidRDefault="008C1829" w:rsidP="008C182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МОКРООЛЬХОВСКОГО СЕЛЬСКОГО ПОСЕЛЕНИЯ</w:t>
      </w:r>
    </w:p>
    <w:p w:rsidR="008C1829" w:rsidRDefault="008C1829" w:rsidP="008C182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КОТОВСКОГО МУНИЦИПАЛЬНОГО РАЙОНА</w:t>
      </w:r>
    </w:p>
    <w:p w:rsidR="008C1829" w:rsidRDefault="008C1829" w:rsidP="008C182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ВОЛГОГРАДСКОЙ ОБЛАСТИ</w:t>
      </w:r>
    </w:p>
    <w:p w:rsidR="008C1829" w:rsidRDefault="008C1829" w:rsidP="008C182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__________________________________________________________________</w:t>
      </w:r>
    </w:p>
    <w:p w:rsidR="008C1829" w:rsidRDefault="008C1829" w:rsidP="008C1829">
      <w:pPr>
        <w:jc w:val="center"/>
        <w:rPr>
          <w:rFonts w:ascii="Arial" w:hAnsi="Arial" w:cs="Arial"/>
          <w:bCs/>
        </w:rPr>
      </w:pPr>
    </w:p>
    <w:p w:rsidR="008C1829" w:rsidRDefault="008C1829" w:rsidP="008C182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ПОСТАНОВЛЕНИЕ</w:t>
      </w:r>
    </w:p>
    <w:p w:rsidR="008C1829" w:rsidRDefault="008C1829" w:rsidP="008C182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 </w:t>
      </w:r>
      <w:r>
        <w:rPr>
          <w:rFonts w:ascii="Arial" w:hAnsi="Arial" w:cs="Arial"/>
          <w:b/>
          <w:bCs/>
        </w:rPr>
        <w:t>25.08</w:t>
      </w:r>
      <w:r>
        <w:rPr>
          <w:rFonts w:ascii="Arial" w:hAnsi="Arial" w:cs="Arial"/>
          <w:b/>
          <w:bCs/>
        </w:rPr>
        <w:t xml:space="preserve">.2026г                                                                      </w:t>
      </w:r>
      <w:r>
        <w:rPr>
          <w:rFonts w:ascii="Arial" w:hAnsi="Arial" w:cs="Arial"/>
          <w:b/>
          <w:bCs/>
        </w:rPr>
        <w:t xml:space="preserve">                            № 50</w:t>
      </w:r>
    </w:p>
    <w:p w:rsidR="008C1829" w:rsidRDefault="008C1829" w:rsidP="00BC780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BC780A" w:rsidRPr="00BC780A" w:rsidRDefault="008C1829" w:rsidP="00BC780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BC780A">
        <w:rPr>
          <w:bCs/>
          <w:sz w:val="28"/>
          <w:szCs w:val="28"/>
        </w:rPr>
        <w:t xml:space="preserve"> </w:t>
      </w:r>
      <w:proofErr w:type="gramStart"/>
      <w:r w:rsidR="00BC780A" w:rsidRPr="00BC780A">
        <w:rPr>
          <w:bCs/>
          <w:sz w:val="28"/>
          <w:szCs w:val="28"/>
        </w:rPr>
        <w:t xml:space="preserve">«Об утверждении Порядка расходования средств иных межбюджетных трансфертов, предоставляемых из бюджета Волгоградской области </w:t>
      </w:r>
      <w:proofErr w:type="spellStart"/>
      <w:r>
        <w:rPr>
          <w:bCs/>
          <w:sz w:val="28"/>
          <w:szCs w:val="28"/>
        </w:rPr>
        <w:t>Мокроольховскому</w:t>
      </w:r>
      <w:proofErr w:type="spellEnd"/>
      <w:r>
        <w:rPr>
          <w:bCs/>
          <w:sz w:val="28"/>
          <w:szCs w:val="28"/>
        </w:rPr>
        <w:t xml:space="preserve"> </w:t>
      </w:r>
      <w:r w:rsidR="00BC780A" w:rsidRPr="00BC780A">
        <w:rPr>
          <w:bCs/>
          <w:sz w:val="28"/>
          <w:szCs w:val="28"/>
        </w:rPr>
        <w:t xml:space="preserve"> сельскому поселению в целях реализации постановления Администрации Волгоградской области от 10 августа 2026 № 481-п "О предоставлении и распределении в 2026 году иных межбюджетных трансфертов из областного бюджета муниципальным образованиям Волгоградской области – победителям и призерам областного конкурса на лучшую организацию работы в представительных органах местного самоуправления"</w:t>
      </w:r>
      <w:proofErr w:type="gramEnd"/>
    </w:p>
    <w:p w:rsidR="00BC780A" w:rsidRPr="00BC780A" w:rsidRDefault="00BC780A" w:rsidP="00BC780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BC780A" w:rsidRPr="00BC780A" w:rsidRDefault="00BC780A" w:rsidP="0099699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proofErr w:type="gramStart"/>
      <w:r w:rsidRPr="00BC780A">
        <w:rPr>
          <w:sz w:val="28"/>
          <w:szCs w:val="28"/>
        </w:rPr>
        <w:t>В соответствии с Бюджетным кодексом Российской Федерации, постановлением Администрации Волгоградской области от 10 августа 2026 № 481-п "О предоставлении и распределении в 2026 году иных межбюджетных трансфертов из областного бюджета муниципальным образованиям Волгоградской области – победителям и призерам областного конкурса на лучшую организацию работы в представительных органах местного самоуправления", руководствуясь Уставом сельского поселения, Администрация</w:t>
      </w:r>
      <w:r w:rsidR="008C1829">
        <w:rPr>
          <w:sz w:val="28"/>
          <w:szCs w:val="28"/>
        </w:rPr>
        <w:t xml:space="preserve"> </w:t>
      </w:r>
      <w:proofErr w:type="spellStart"/>
      <w:r w:rsidR="008C1829">
        <w:rPr>
          <w:sz w:val="28"/>
          <w:szCs w:val="28"/>
        </w:rPr>
        <w:t>Мокроольховского</w:t>
      </w:r>
      <w:proofErr w:type="spellEnd"/>
      <w:r w:rsidRPr="00BC780A">
        <w:rPr>
          <w:sz w:val="28"/>
          <w:szCs w:val="28"/>
        </w:rPr>
        <w:t xml:space="preserve"> сельского поселения </w:t>
      </w:r>
      <w:proofErr w:type="gramEnd"/>
    </w:p>
    <w:p w:rsidR="00BC780A" w:rsidRPr="00BC780A" w:rsidRDefault="00BC780A" w:rsidP="00BC78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C780A" w:rsidRPr="00BC780A" w:rsidRDefault="00BC780A" w:rsidP="00BC78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780A">
        <w:rPr>
          <w:sz w:val="28"/>
          <w:szCs w:val="28"/>
        </w:rPr>
        <w:t xml:space="preserve">ПОСТАНОВЛЯЕТ: </w:t>
      </w:r>
    </w:p>
    <w:p w:rsidR="00BC780A" w:rsidRPr="00BC780A" w:rsidRDefault="00BC780A" w:rsidP="00BC78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sub_1"/>
      <w:r w:rsidRPr="00BC780A">
        <w:rPr>
          <w:sz w:val="28"/>
          <w:szCs w:val="28"/>
        </w:rPr>
        <w:t xml:space="preserve">1. </w:t>
      </w:r>
      <w:proofErr w:type="gramStart"/>
      <w:r w:rsidRPr="00BC780A">
        <w:rPr>
          <w:sz w:val="28"/>
          <w:szCs w:val="28"/>
        </w:rPr>
        <w:t xml:space="preserve">Утвердить Порядок </w:t>
      </w:r>
      <w:r w:rsidRPr="00BC780A">
        <w:rPr>
          <w:bCs/>
          <w:sz w:val="28"/>
          <w:szCs w:val="28"/>
        </w:rPr>
        <w:t xml:space="preserve">расходования средств иных межбюджетных трансфертов, предоставляемых из бюджета Волгоградской области </w:t>
      </w:r>
      <w:proofErr w:type="spellStart"/>
      <w:r w:rsidR="008C1829">
        <w:rPr>
          <w:bCs/>
          <w:sz w:val="28"/>
          <w:szCs w:val="28"/>
        </w:rPr>
        <w:t>Мокроольховскому</w:t>
      </w:r>
      <w:proofErr w:type="spellEnd"/>
      <w:r w:rsidRPr="00BC780A">
        <w:rPr>
          <w:bCs/>
          <w:sz w:val="28"/>
          <w:szCs w:val="28"/>
        </w:rPr>
        <w:t xml:space="preserve"> сельскому поселению в целях реализации постановления Администрации Волгоградской области от 10 августа 2026 № 481-п "О предоставлении и распределении в 2026 году иных межбюджетных трансфертов из областного бюджета муниципальным образованиям Волгоградской области – победителям и призерам областного конкурса на лучшую организацию работы в представительных органах местного самоуправления </w:t>
      </w:r>
      <w:r w:rsidRPr="00BC780A">
        <w:rPr>
          <w:sz w:val="28"/>
          <w:szCs w:val="28"/>
        </w:rPr>
        <w:t>согласно приложению</w:t>
      </w:r>
      <w:proofErr w:type="gramEnd"/>
      <w:r w:rsidRPr="00BC780A">
        <w:rPr>
          <w:sz w:val="28"/>
          <w:szCs w:val="28"/>
        </w:rPr>
        <w:t xml:space="preserve"> к настоящему постановлению.</w:t>
      </w:r>
    </w:p>
    <w:p w:rsidR="00BC780A" w:rsidRPr="00BC780A" w:rsidRDefault="00BC780A" w:rsidP="00BC78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" w:name="sub_3"/>
      <w:bookmarkEnd w:id="0"/>
      <w:r w:rsidRPr="00BC780A">
        <w:rPr>
          <w:sz w:val="28"/>
          <w:szCs w:val="28"/>
        </w:rPr>
        <w:t>2. Настоящее постановление подлежит официальному опубликованию (обнародованию).</w:t>
      </w:r>
    </w:p>
    <w:p w:rsidR="00BC780A" w:rsidRPr="00BC780A" w:rsidRDefault="00BC780A" w:rsidP="00BC78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" w:name="sub_4"/>
      <w:bookmarkEnd w:id="1"/>
      <w:r w:rsidRPr="00BC780A">
        <w:rPr>
          <w:sz w:val="28"/>
          <w:szCs w:val="28"/>
        </w:rPr>
        <w:t>3. Контроль</w:t>
      </w:r>
      <w:r w:rsidR="008C1829">
        <w:rPr>
          <w:sz w:val="28"/>
          <w:szCs w:val="28"/>
        </w:rPr>
        <w:t>,</w:t>
      </w:r>
      <w:r w:rsidRPr="00BC780A">
        <w:rPr>
          <w:sz w:val="28"/>
          <w:szCs w:val="28"/>
        </w:rPr>
        <w:t xml:space="preserve"> за исполнением настоящего постановления </w:t>
      </w:r>
      <w:r w:rsidR="008C1829">
        <w:rPr>
          <w:sz w:val="28"/>
          <w:szCs w:val="28"/>
        </w:rPr>
        <w:t>оставляю за собой.</w:t>
      </w:r>
      <w:r w:rsidRPr="00BC780A">
        <w:rPr>
          <w:i/>
          <w:sz w:val="28"/>
          <w:szCs w:val="28"/>
        </w:rPr>
        <w:t xml:space="preserve"> </w:t>
      </w:r>
    </w:p>
    <w:p w:rsidR="00BC780A" w:rsidRPr="00BC780A" w:rsidRDefault="00BC780A" w:rsidP="00BC780A">
      <w:pPr>
        <w:tabs>
          <w:tab w:val="right" w:pos="1000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" w:name="sub_5"/>
      <w:bookmarkEnd w:id="2"/>
      <w:r w:rsidRPr="00BC780A">
        <w:rPr>
          <w:sz w:val="28"/>
          <w:szCs w:val="28"/>
        </w:rPr>
        <w:t>4. Настоящее постановление вступает в силу со дня его подписания.</w:t>
      </w:r>
      <w:r w:rsidRPr="00BC780A">
        <w:rPr>
          <w:sz w:val="28"/>
          <w:szCs w:val="28"/>
        </w:rPr>
        <w:tab/>
      </w:r>
    </w:p>
    <w:bookmarkEnd w:id="3"/>
    <w:p w:rsidR="00BC780A" w:rsidRPr="00BC780A" w:rsidRDefault="00BC780A" w:rsidP="00BC78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C780A" w:rsidRDefault="00BC780A" w:rsidP="00BC78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780A">
        <w:rPr>
          <w:sz w:val="28"/>
          <w:szCs w:val="28"/>
        </w:rPr>
        <w:t xml:space="preserve">Глава </w:t>
      </w:r>
      <w:r w:rsidR="008C1829">
        <w:rPr>
          <w:sz w:val="28"/>
          <w:szCs w:val="28"/>
        </w:rPr>
        <w:t xml:space="preserve"> </w:t>
      </w:r>
      <w:proofErr w:type="spellStart"/>
      <w:r w:rsidR="008C1829">
        <w:rPr>
          <w:sz w:val="28"/>
          <w:szCs w:val="28"/>
        </w:rPr>
        <w:t>Мокроольховского</w:t>
      </w:r>
      <w:proofErr w:type="spellEnd"/>
    </w:p>
    <w:p w:rsidR="008C1829" w:rsidRDefault="008C1829" w:rsidP="00BC78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поселения:                                            Т.Ю. </w:t>
      </w:r>
      <w:proofErr w:type="spellStart"/>
      <w:r>
        <w:rPr>
          <w:sz w:val="28"/>
          <w:szCs w:val="28"/>
        </w:rPr>
        <w:t>Мустафаева</w:t>
      </w:r>
      <w:proofErr w:type="spellEnd"/>
    </w:p>
    <w:p w:rsidR="008C1829" w:rsidRDefault="008C1829" w:rsidP="00BC78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C1829" w:rsidRDefault="008C1829" w:rsidP="00BC78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C1829" w:rsidRPr="00BC780A" w:rsidRDefault="008C1829" w:rsidP="00BC78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C780A" w:rsidRDefault="00BC780A" w:rsidP="00BC78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D36A7" w:rsidRDefault="003D36A7" w:rsidP="00BC78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D36A7" w:rsidRDefault="003D36A7" w:rsidP="00BC78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D36A7" w:rsidRDefault="003D36A7" w:rsidP="00BC78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D36A7" w:rsidRPr="00BC780A" w:rsidRDefault="003D36A7" w:rsidP="00BC78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C780A" w:rsidRPr="00BC780A" w:rsidRDefault="00BC780A" w:rsidP="00BC780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bookmarkStart w:id="4" w:name="sub_1000"/>
      <w:r w:rsidRPr="00BC780A">
        <w:rPr>
          <w:bCs/>
          <w:sz w:val="28"/>
          <w:szCs w:val="28"/>
        </w:rPr>
        <w:lastRenderedPageBreak/>
        <w:t>Приложение</w:t>
      </w:r>
    </w:p>
    <w:bookmarkEnd w:id="4"/>
    <w:p w:rsidR="00BC780A" w:rsidRPr="008C1829" w:rsidRDefault="00BC780A" w:rsidP="00BC780A">
      <w:pPr>
        <w:autoSpaceDE w:val="0"/>
        <w:autoSpaceDN w:val="0"/>
        <w:adjustRightInd w:val="0"/>
        <w:ind w:firstLine="540"/>
        <w:jc w:val="right"/>
        <w:rPr>
          <w:bCs/>
        </w:rPr>
      </w:pPr>
      <w:r w:rsidRPr="008C1829">
        <w:rPr>
          <w:bCs/>
        </w:rPr>
        <w:t>к п</w:t>
      </w:r>
      <w:r w:rsidRPr="008C1829">
        <w:t>остановлению</w:t>
      </w:r>
      <w:r w:rsidRPr="008C1829">
        <w:rPr>
          <w:bCs/>
        </w:rPr>
        <w:t xml:space="preserve"> </w:t>
      </w:r>
      <w:r w:rsidR="008C1829" w:rsidRPr="008C1829">
        <w:rPr>
          <w:bCs/>
        </w:rPr>
        <w:t>№ 50 от 25.08.2026 года</w:t>
      </w:r>
    </w:p>
    <w:p w:rsidR="008C1829" w:rsidRPr="008C1829" w:rsidRDefault="008C1829" w:rsidP="00BC780A">
      <w:pPr>
        <w:autoSpaceDE w:val="0"/>
        <w:autoSpaceDN w:val="0"/>
        <w:adjustRightInd w:val="0"/>
        <w:ind w:firstLine="540"/>
        <w:jc w:val="right"/>
        <w:rPr>
          <w:bCs/>
        </w:rPr>
      </w:pPr>
      <w:r w:rsidRPr="008C1829">
        <w:rPr>
          <w:bCs/>
        </w:rPr>
        <w:t xml:space="preserve">«Об утверждении Порядка расходования средств иных </w:t>
      </w:r>
    </w:p>
    <w:p w:rsidR="008C1829" w:rsidRPr="008C1829" w:rsidRDefault="008C1829" w:rsidP="00BC780A">
      <w:pPr>
        <w:autoSpaceDE w:val="0"/>
        <w:autoSpaceDN w:val="0"/>
        <w:adjustRightInd w:val="0"/>
        <w:ind w:firstLine="540"/>
        <w:jc w:val="right"/>
        <w:rPr>
          <w:bCs/>
        </w:rPr>
      </w:pPr>
      <w:r w:rsidRPr="008C1829">
        <w:rPr>
          <w:bCs/>
        </w:rPr>
        <w:t>межбюджетных трансфертов, предоставляемых из бюджета</w:t>
      </w:r>
    </w:p>
    <w:p w:rsidR="008C1829" w:rsidRDefault="008C1829" w:rsidP="00BC780A">
      <w:pPr>
        <w:autoSpaceDE w:val="0"/>
        <w:autoSpaceDN w:val="0"/>
        <w:adjustRightInd w:val="0"/>
        <w:ind w:firstLine="540"/>
        <w:jc w:val="right"/>
        <w:rPr>
          <w:bCs/>
        </w:rPr>
      </w:pPr>
      <w:r w:rsidRPr="008C1829">
        <w:rPr>
          <w:bCs/>
        </w:rPr>
        <w:t xml:space="preserve">Волгоградской области </w:t>
      </w:r>
      <w:proofErr w:type="spellStart"/>
      <w:r w:rsidRPr="008C1829">
        <w:rPr>
          <w:bCs/>
        </w:rPr>
        <w:t>Мокроольховскому</w:t>
      </w:r>
      <w:proofErr w:type="spellEnd"/>
      <w:r w:rsidRPr="008C1829">
        <w:rPr>
          <w:bCs/>
        </w:rPr>
        <w:t xml:space="preserve"> сельскому поселению </w:t>
      </w:r>
    </w:p>
    <w:p w:rsidR="008C1829" w:rsidRDefault="008C1829" w:rsidP="00BC780A">
      <w:pPr>
        <w:autoSpaceDE w:val="0"/>
        <w:autoSpaceDN w:val="0"/>
        <w:adjustRightInd w:val="0"/>
        <w:ind w:firstLine="540"/>
        <w:jc w:val="right"/>
        <w:rPr>
          <w:bCs/>
        </w:rPr>
      </w:pPr>
      <w:r w:rsidRPr="008C1829">
        <w:rPr>
          <w:bCs/>
        </w:rPr>
        <w:t xml:space="preserve">в целях реализации постановления Администрации </w:t>
      </w:r>
      <w:proofErr w:type="spellStart"/>
      <w:r w:rsidRPr="008C1829">
        <w:rPr>
          <w:bCs/>
        </w:rPr>
        <w:t>Воггоградской</w:t>
      </w:r>
      <w:proofErr w:type="spellEnd"/>
      <w:r w:rsidRPr="008C1829">
        <w:rPr>
          <w:bCs/>
        </w:rPr>
        <w:t xml:space="preserve"> </w:t>
      </w:r>
    </w:p>
    <w:p w:rsidR="008C1829" w:rsidRDefault="008C1829" w:rsidP="00BC780A">
      <w:pPr>
        <w:autoSpaceDE w:val="0"/>
        <w:autoSpaceDN w:val="0"/>
        <w:adjustRightInd w:val="0"/>
        <w:ind w:firstLine="540"/>
        <w:jc w:val="right"/>
        <w:rPr>
          <w:bCs/>
        </w:rPr>
      </w:pPr>
      <w:r w:rsidRPr="008C1829">
        <w:rPr>
          <w:bCs/>
        </w:rPr>
        <w:t>области – победителям и призерам областного</w:t>
      </w:r>
      <w:r>
        <w:rPr>
          <w:bCs/>
        </w:rPr>
        <w:t xml:space="preserve"> </w:t>
      </w:r>
      <w:r w:rsidRPr="008C1829">
        <w:rPr>
          <w:bCs/>
        </w:rPr>
        <w:t xml:space="preserve"> конкурса на </w:t>
      </w:r>
      <w:proofErr w:type="gramStart"/>
      <w:r w:rsidRPr="008C1829">
        <w:rPr>
          <w:bCs/>
        </w:rPr>
        <w:t>лучшую</w:t>
      </w:r>
      <w:proofErr w:type="gramEnd"/>
      <w:r w:rsidRPr="008C1829">
        <w:rPr>
          <w:bCs/>
        </w:rPr>
        <w:t xml:space="preserve"> </w:t>
      </w:r>
    </w:p>
    <w:p w:rsidR="008C1829" w:rsidRPr="008C1829" w:rsidRDefault="008C1829" w:rsidP="00BC780A">
      <w:pPr>
        <w:autoSpaceDE w:val="0"/>
        <w:autoSpaceDN w:val="0"/>
        <w:adjustRightInd w:val="0"/>
        <w:ind w:firstLine="540"/>
        <w:jc w:val="right"/>
      </w:pPr>
      <w:r w:rsidRPr="008C1829">
        <w:rPr>
          <w:bCs/>
        </w:rPr>
        <w:t>организацию</w:t>
      </w:r>
      <w:r>
        <w:rPr>
          <w:bCs/>
        </w:rPr>
        <w:t xml:space="preserve"> </w:t>
      </w:r>
      <w:r w:rsidRPr="008C1829">
        <w:rPr>
          <w:bCs/>
        </w:rPr>
        <w:t>работы в представительных органах местного самоуправления»</w:t>
      </w:r>
    </w:p>
    <w:p w:rsidR="00BC780A" w:rsidRPr="00BC780A" w:rsidRDefault="00BC780A" w:rsidP="00BC78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C780A" w:rsidRPr="003D36A7" w:rsidRDefault="00BC780A" w:rsidP="00BC780A">
      <w:pPr>
        <w:autoSpaceDE w:val="0"/>
        <w:autoSpaceDN w:val="0"/>
        <w:adjustRightInd w:val="0"/>
        <w:ind w:firstLine="540"/>
        <w:jc w:val="center"/>
        <w:outlineLvl w:val="0"/>
        <w:rPr>
          <w:b/>
          <w:bCs/>
          <w:sz w:val="26"/>
          <w:szCs w:val="26"/>
        </w:rPr>
      </w:pPr>
      <w:proofErr w:type="gramStart"/>
      <w:r w:rsidRPr="003D36A7">
        <w:rPr>
          <w:b/>
          <w:bCs/>
          <w:sz w:val="26"/>
          <w:szCs w:val="26"/>
        </w:rPr>
        <w:t xml:space="preserve">Порядок </w:t>
      </w:r>
      <w:r w:rsidRPr="003D36A7">
        <w:rPr>
          <w:b/>
          <w:bCs/>
          <w:sz w:val="26"/>
          <w:szCs w:val="26"/>
        </w:rPr>
        <w:br/>
        <w:t xml:space="preserve">расходования средств иных межбюджетных трансфертов, предоставляемых из бюджета Волгоградской области </w:t>
      </w:r>
      <w:proofErr w:type="spellStart"/>
      <w:r w:rsidR="003D36A7" w:rsidRPr="003D36A7">
        <w:rPr>
          <w:b/>
          <w:bCs/>
          <w:sz w:val="26"/>
          <w:szCs w:val="26"/>
        </w:rPr>
        <w:t>Мокроольховскому</w:t>
      </w:r>
      <w:proofErr w:type="spellEnd"/>
      <w:r w:rsidR="003D36A7" w:rsidRPr="003D36A7">
        <w:rPr>
          <w:b/>
          <w:bCs/>
          <w:sz w:val="26"/>
          <w:szCs w:val="26"/>
        </w:rPr>
        <w:t xml:space="preserve"> сельскому поселению </w:t>
      </w:r>
      <w:r w:rsidRPr="003D36A7">
        <w:rPr>
          <w:b/>
          <w:bCs/>
          <w:sz w:val="26"/>
          <w:szCs w:val="26"/>
        </w:rPr>
        <w:t xml:space="preserve"> в целях реализации постановления Администрации Волгоградской области от 10 августа 2026 № 481-п "О предоставлении и распределении в 2026 году иных межбюджетных трансфертов из областного бюджета муниципальным образованиям Волгоградской области – победителям и призерам областного конкурса на лучшую организацию работы в представительных органах местного самоуправления</w:t>
      </w:r>
      <w:proofErr w:type="gramEnd"/>
    </w:p>
    <w:p w:rsidR="00BC780A" w:rsidRPr="003D36A7" w:rsidRDefault="00BC780A" w:rsidP="00BC780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BC780A" w:rsidRPr="003D36A7" w:rsidRDefault="00BC780A" w:rsidP="00BC780A">
      <w:pPr>
        <w:pStyle w:val="1"/>
        <w:spacing w:before="0" w:after="0"/>
        <w:ind w:firstLine="540"/>
        <w:jc w:val="both"/>
        <w:rPr>
          <w:rFonts w:ascii="Times New Roman" w:hAnsi="Times New Roman"/>
          <w:b w:val="0"/>
          <w:bCs w:val="0"/>
          <w:color w:val="auto"/>
          <w:sz w:val="26"/>
          <w:szCs w:val="26"/>
        </w:rPr>
      </w:pPr>
      <w:bookmarkStart w:id="5" w:name="sub_12"/>
      <w:r w:rsidRPr="003D36A7">
        <w:rPr>
          <w:rFonts w:ascii="Times New Roman" w:hAnsi="Times New Roman"/>
          <w:b w:val="0"/>
          <w:bCs w:val="0"/>
          <w:color w:val="auto"/>
          <w:sz w:val="26"/>
          <w:szCs w:val="26"/>
        </w:rPr>
        <w:t xml:space="preserve">1. </w:t>
      </w:r>
      <w:proofErr w:type="gramStart"/>
      <w:r w:rsidRPr="003D36A7">
        <w:rPr>
          <w:rFonts w:ascii="Times New Roman" w:hAnsi="Times New Roman"/>
          <w:b w:val="0"/>
          <w:bCs w:val="0"/>
          <w:color w:val="auto"/>
          <w:sz w:val="26"/>
          <w:szCs w:val="26"/>
        </w:rPr>
        <w:t xml:space="preserve">Настоящий Порядок разработан в соответствии с Бюджетным кодексом Российской Федерации и определяет механизм учета и расходования средств иных межбюджетных трансфертов </w:t>
      </w:r>
      <w:r w:rsidRPr="003D36A7">
        <w:rPr>
          <w:rFonts w:ascii="Times New Roman" w:hAnsi="Times New Roman"/>
          <w:b w:val="0"/>
          <w:color w:val="auto"/>
          <w:sz w:val="26"/>
          <w:szCs w:val="26"/>
        </w:rPr>
        <w:t xml:space="preserve">из бюджета </w:t>
      </w:r>
      <w:r w:rsidRPr="003D36A7">
        <w:rPr>
          <w:rFonts w:ascii="Times New Roman" w:hAnsi="Times New Roman"/>
          <w:b w:val="0"/>
          <w:bCs w:val="0"/>
          <w:color w:val="auto"/>
          <w:sz w:val="26"/>
          <w:szCs w:val="26"/>
        </w:rPr>
        <w:t>Волгоградской области</w:t>
      </w:r>
      <w:r w:rsidRPr="003D36A7">
        <w:rPr>
          <w:rFonts w:ascii="Times New Roman" w:hAnsi="Times New Roman"/>
          <w:b w:val="0"/>
          <w:color w:val="auto"/>
          <w:sz w:val="26"/>
          <w:szCs w:val="26"/>
        </w:rPr>
        <w:t xml:space="preserve"> </w:t>
      </w:r>
      <w:proofErr w:type="spellStart"/>
      <w:r w:rsidR="003D36A7" w:rsidRPr="003D36A7">
        <w:rPr>
          <w:rFonts w:ascii="Times New Roman" w:hAnsi="Times New Roman"/>
          <w:b w:val="0"/>
          <w:bCs w:val="0"/>
          <w:sz w:val="26"/>
          <w:szCs w:val="26"/>
        </w:rPr>
        <w:t>Мокроольховскому</w:t>
      </w:r>
      <w:proofErr w:type="spellEnd"/>
      <w:r w:rsidR="003D36A7" w:rsidRPr="003D36A7">
        <w:rPr>
          <w:rFonts w:ascii="Times New Roman" w:hAnsi="Times New Roman"/>
          <w:b w:val="0"/>
          <w:color w:val="auto"/>
          <w:sz w:val="26"/>
          <w:szCs w:val="26"/>
        </w:rPr>
        <w:t xml:space="preserve"> </w:t>
      </w:r>
      <w:r w:rsidRPr="003D36A7">
        <w:rPr>
          <w:rFonts w:ascii="Times New Roman" w:hAnsi="Times New Roman"/>
          <w:b w:val="0"/>
          <w:color w:val="auto"/>
          <w:sz w:val="26"/>
          <w:szCs w:val="26"/>
        </w:rPr>
        <w:t>сельско</w:t>
      </w:r>
      <w:r w:rsidRPr="003D36A7">
        <w:rPr>
          <w:rFonts w:ascii="Times New Roman" w:hAnsi="Times New Roman"/>
          <w:b w:val="0"/>
          <w:bCs w:val="0"/>
          <w:color w:val="auto"/>
          <w:sz w:val="26"/>
          <w:szCs w:val="26"/>
        </w:rPr>
        <w:t>му</w:t>
      </w:r>
      <w:r w:rsidRPr="003D36A7">
        <w:rPr>
          <w:rFonts w:ascii="Times New Roman" w:hAnsi="Times New Roman"/>
          <w:b w:val="0"/>
          <w:color w:val="auto"/>
          <w:sz w:val="26"/>
          <w:szCs w:val="26"/>
        </w:rPr>
        <w:t xml:space="preserve"> поселени</w:t>
      </w:r>
      <w:r w:rsidRPr="003D36A7">
        <w:rPr>
          <w:rFonts w:ascii="Times New Roman" w:hAnsi="Times New Roman"/>
          <w:b w:val="0"/>
          <w:bCs w:val="0"/>
          <w:color w:val="auto"/>
          <w:sz w:val="26"/>
          <w:szCs w:val="26"/>
        </w:rPr>
        <w:t>ю</w:t>
      </w:r>
      <w:r w:rsidRPr="003D36A7">
        <w:rPr>
          <w:rFonts w:ascii="Times New Roman" w:hAnsi="Times New Roman"/>
          <w:b w:val="0"/>
          <w:color w:val="auto"/>
          <w:sz w:val="26"/>
          <w:szCs w:val="26"/>
        </w:rPr>
        <w:t xml:space="preserve"> </w:t>
      </w:r>
      <w:r w:rsidRPr="003D36A7">
        <w:rPr>
          <w:rFonts w:ascii="Times New Roman" w:hAnsi="Times New Roman"/>
          <w:b w:val="0"/>
          <w:bCs w:val="0"/>
          <w:color w:val="auto"/>
          <w:sz w:val="26"/>
          <w:szCs w:val="26"/>
        </w:rPr>
        <w:t>в целях реализации постановления Администрации Волгоградской области от 10 августа 2026 № 481-п "О предоставлении и распределении в 2026 году иных межбюджетных трансфертов из областного бюджета муниципальным образованиям Волгоградской области – победителям и призерам областного</w:t>
      </w:r>
      <w:proofErr w:type="gramEnd"/>
      <w:r w:rsidRPr="003D36A7">
        <w:rPr>
          <w:rFonts w:ascii="Times New Roman" w:hAnsi="Times New Roman"/>
          <w:b w:val="0"/>
          <w:bCs w:val="0"/>
          <w:color w:val="auto"/>
          <w:sz w:val="26"/>
          <w:szCs w:val="26"/>
        </w:rPr>
        <w:t xml:space="preserve"> конкурса на лучшую организацию работы в представительных органах местного самоуправления.</w:t>
      </w:r>
    </w:p>
    <w:p w:rsidR="00BC780A" w:rsidRPr="003D36A7" w:rsidRDefault="00BC780A" w:rsidP="00BC780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bookmarkStart w:id="6" w:name="sub_13"/>
      <w:bookmarkEnd w:id="5"/>
      <w:r w:rsidRPr="003D36A7">
        <w:rPr>
          <w:sz w:val="26"/>
          <w:szCs w:val="26"/>
        </w:rPr>
        <w:t xml:space="preserve">2. </w:t>
      </w:r>
      <w:proofErr w:type="gramStart"/>
      <w:r w:rsidRPr="003D36A7">
        <w:rPr>
          <w:sz w:val="26"/>
          <w:szCs w:val="26"/>
        </w:rPr>
        <w:t xml:space="preserve">В рамках настоящего Порядка под иными межбюджетными трансфертами понимаются средства, предоставляемые из бюджета </w:t>
      </w:r>
      <w:r w:rsidRPr="003D36A7">
        <w:rPr>
          <w:bCs/>
          <w:sz w:val="26"/>
          <w:szCs w:val="26"/>
        </w:rPr>
        <w:t>Волгоградской области</w:t>
      </w:r>
      <w:r w:rsidRPr="003D36A7">
        <w:rPr>
          <w:sz w:val="26"/>
          <w:szCs w:val="26"/>
        </w:rPr>
        <w:t xml:space="preserve"> бюджету </w:t>
      </w:r>
      <w:proofErr w:type="spellStart"/>
      <w:r w:rsidR="003D36A7" w:rsidRPr="003D36A7">
        <w:rPr>
          <w:bCs/>
          <w:sz w:val="26"/>
          <w:szCs w:val="26"/>
        </w:rPr>
        <w:t>Мокроольховскому</w:t>
      </w:r>
      <w:proofErr w:type="spellEnd"/>
      <w:r w:rsidRPr="003D36A7">
        <w:rPr>
          <w:sz w:val="26"/>
          <w:szCs w:val="26"/>
        </w:rPr>
        <w:t xml:space="preserve"> сельского поселения на </w:t>
      </w:r>
      <w:r w:rsidRPr="003D36A7">
        <w:rPr>
          <w:sz w:val="26"/>
          <w:szCs w:val="26"/>
          <w:shd w:val="clear" w:color="auto" w:fill="FFFFFF"/>
        </w:rPr>
        <w:t xml:space="preserve">финансовое обеспечение расходных обязательств </w:t>
      </w:r>
      <w:r w:rsidRPr="003D36A7">
        <w:rPr>
          <w:sz w:val="26"/>
          <w:szCs w:val="26"/>
        </w:rPr>
        <w:t>сельского поселения</w:t>
      </w:r>
      <w:r w:rsidRPr="003D36A7">
        <w:rPr>
          <w:sz w:val="26"/>
          <w:szCs w:val="26"/>
          <w:shd w:val="clear" w:color="auto" w:fill="FFFFFF"/>
        </w:rPr>
        <w:t>, возникающих при выполнении полномочий органов местного самоуправления по финансовому обеспечению деятельности представительных органов муниципальных образований</w:t>
      </w:r>
      <w:r w:rsidRPr="003D36A7">
        <w:rPr>
          <w:sz w:val="26"/>
          <w:szCs w:val="26"/>
        </w:rPr>
        <w:t>.</w:t>
      </w:r>
      <w:proofErr w:type="gramEnd"/>
    </w:p>
    <w:p w:rsidR="00BC780A" w:rsidRPr="003D36A7" w:rsidRDefault="00BC780A" w:rsidP="00BC780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D36A7">
        <w:rPr>
          <w:sz w:val="26"/>
          <w:szCs w:val="26"/>
        </w:rPr>
        <w:t xml:space="preserve">3. Поступившие в бюджет </w:t>
      </w:r>
      <w:proofErr w:type="spellStart"/>
      <w:r w:rsidR="003D36A7" w:rsidRPr="003D36A7">
        <w:rPr>
          <w:sz w:val="26"/>
          <w:szCs w:val="26"/>
        </w:rPr>
        <w:t>Мокроольховского</w:t>
      </w:r>
      <w:proofErr w:type="spellEnd"/>
      <w:r w:rsidRPr="003D36A7">
        <w:rPr>
          <w:sz w:val="26"/>
          <w:szCs w:val="26"/>
        </w:rPr>
        <w:t xml:space="preserve"> сельского поселения иные межбюджетные трансферты отражаются в доходах местного бюджета.</w:t>
      </w:r>
    </w:p>
    <w:p w:rsidR="00BC780A" w:rsidRPr="003D36A7" w:rsidRDefault="00BC780A" w:rsidP="00BC780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bookmarkStart w:id="7" w:name="sub_14"/>
      <w:bookmarkEnd w:id="6"/>
      <w:r w:rsidRPr="003D36A7">
        <w:rPr>
          <w:sz w:val="26"/>
          <w:szCs w:val="26"/>
        </w:rPr>
        <w:t>4. Иные межбюджетные трансферты носят целевой характер и не могут быть использованы на другие цели.</w:t>
      </w:r>
    </w:p>
    <w:p w:rsidR="00BC780A" w:rsidRPr="003D36A7" w:rsidRDefault="00BC780A" w:rsidP="00BC780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D36A7">
        <w:rPr>
          <w:sz w:val="26"/>
          <w:szCs w:val="26"/>
        </w:rPr>
        <w:t xml:space="preserve">5. Получателем бюджетных средств является администрация </w:t>
      </w:r>
      <w:proofErr w:type="spellStart"/>
      <w:r w:rsidR="003D36A7" w:rsidRPr="003D36A7">
        <w:rPr>
          <w:sz w:val="26"/>
          <w:szCs w:val="26"/>
        </w:rPr>
        <w:t>Мокроольховского</w:t>
      </w:r>
      <w:proofErr w:type="spellEnd"/>
      <w:r w:rsidRPr="003D36A7">
        <w:rPr>
          <w:sz w:val="26"/>
          <w:szCs w:val="26"/>
        </w:rPr>
        <w:t xml:space="preserve"> сельского поселения.</w:t>
      </w:r>
    </w:p>
    <w:p w:rsidR="00BC780A" w:rsidRPr="003D36A7" w:rsidRDefault="00BC780A" w:rsidP="00BC780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D36A7">
        <w:rPr>
          <w:sz w:val="26"/>
          <w:szCs w:val="26"/>
        </w:rPr>
        <w:t>6. Перечисление иных межбюджетных трансфертов осуществляется после заключения соглашений между комитетом финансов Волгоградской области и уполномоченным органом местного самоуправления муниципального образования.</w:t>
      </w:r>
    </w:p>
    <w:bookmarkEnd w:id="7"/>
    <w:p w:rsidR="00BC780A" w:rsidRPr="003D36A7" w:rsidRDefault="00BC780A" w:rsidP="00BC780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D36A7">
        <w:rPr>
          <w:sz w:val="26"/>
          <w:szCs w:val="26"/>
        </w:rPr>
        <w:t xml:space="preserve">7. Иные межбюджетные трансферты направляются </w:t>
      </w:r>
      <w:proofErr w:type="gramStart"/>
      <w:r w:rsidRPr="003D36A7">
        <w:rPr>
          <w:sz w:val="26"/>
          <w:szCs w:val="26"/>
        </w:rPr>
        <w:t>на</w:t>
      </w:r>
      <w:proofErr w:type="gramEnd"/>
      <w:r w:rsidRPr="003D36A7">
        <w:rPr>
          <w:sz w:val="26"/>
          <w:szCs w:val="26"/>
        </w:rPr>
        <w:t>:</w:t>
      </w:r>
    </w:p>
    <w:p w:rsidR="00BC780A" w:rsidRPr="003D36A7" w:rsidRDefault="00BC780A" w:rsidP="00BC780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D36A7">
        <w:rPr>
          <w:sz w:val="26"/>
          <w:szCs w:val="26"/>
        </w:rPr>
        <w:t>приобретение оргтехники;</w:t>
      </w:r>
    </w:p>
    <w:p w:rsidR="00BC780A" w:rsidRPr="003D36A7" w:rsidRDefault="00BC780A" w:rsidP="00BC780A">
      <w:pPr>
        <w:ind w:firstLine="540"/>
        <w:jc w:val="both"/>
        <w:rPr>
          <w:sz w:val="26"/>
          <w:szCs w:val="26"/>
        </w:rPr>
      </w:pPr>
      <w:r w:rsidRPr="003D36A7">
        <w:rPr>
          <w:sz w:val="26"/>
          <w:szCs w:val="26"/>
        </w:rPr>
        <w:t xml:space="preserve">8. Администрация </w:t>
      </w:r>
      <w:proofErr w:type="spellStart"/>
      <w:r w:rsidR="003D36A7" w:rsidRPr="003D36A7">
        <w:rPr>
          <w:sz w:val="26"/>
          <w:szCs w:val="26"/>
        </w:rPr>
        <w:t>Мокроольховского</w:t>
      </w:r>
      <w:proofErr w:type="spellEnd"/>
      <w:r w:rsidRPr="003D36A7">
        <w:rPr>
          <w:sz w:val="26"/>
          <w:szCs w:val="26"/>
        </w:rPr>
        <w:t xml:space="preserve"> сельского поселения формирует и направляет в комитет финансов Волгоградской области отчеты о расходах, в целях </w:t>
      </w:r>
      <w:proofErr w:type="spellStart"/>
      <w:r w:rsidRPr="003D36A7">
        <w:rPr>
          <w:sz w:val="26"/>
          <w:szCs w:val="26"/>
        </w:rPr>
        <w:t>софинансирования</w:t>
      </w:r>
      <w:proofErr w:type="spellEnd"/>
      <w:r w:rsidRPr="003D36A7">
        <w:rPr>
          <w:sz w:val="26"/>
          <w:szCs w:val="26"/>
        </w:rPr>
        <w:t xml:space="preserve"> которых предоставляется иной межбюджетный трансферт, и о достижении значений результатов предоставления иного межбюджетного трансферта.</w:t>
      </w:r>
    </w:p>
    <w:p w:rsidR="00BC780A" w:rsidRPr="003D36A7" w:rsidRDefault="00BC780A" w:rsidP="00BC780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D36A7">
        <w:rPr>
          <w:sz w:val="26"/>
          <w:szCs w:val="26"/>
        </w:rPr>
        <w:t>9. Контроль за целевым и эффективным использованием иных межбюджетных трансфертов осуществляется в с</w:t>
      </w:r>
      <w:bookmarkStart w:id="8" w:name="_GoBack"/>
      <w:bookmarkEnd w:id="8"/>
      <w:r w:rsidRPr="003D36A7">
        <w:rPr>
          <w:sz w:val="26"/>
          <w:szCs w:val="26"/>
        </w:rPr>
        <w:t>оответствии с действующим законодательством.</w:t>
      </w:r>
    </w:p>
    <w:sectPr w:rsidR="00BC780A" w:rsidRPr="003D36A7" w:rsidSect="003D36A7">
      <w:pgSz w:w="11900" w:h="16800"/>
      <w:pgMar w:top="426" w:right="800" w:bottom="284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780A"/>
    <w:rsid w:val="00080365"/>
    <w:rsid w:val="003D36A7"/>
    <w:rsid w:val="008C1829"/>
    <w:rsid w:val="00996994"/>
    <w:rsid w:val="00BC780A"/>
    <w:rsid w:val="00C9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780A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780A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1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Специалист</cp:lastModifiedBy>
  <cp:revision>4</cp:revision>
  <cp:lastPrinted>2026-08-27T07:45:00Z</cp:lastPrinted>
  <dcterms:created xsi:type="dcterms:W3CDTF">2026-08-26T09:43:00Z</dcterms:created>
  <dcterms:modified xsi:type="dcterms:W3CDTF">2026-08-27T07:59:00Z</dcterms:modified>
</cp:coreProperties>
</file>